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43F9" w14:textId="77777777" w:rsidR="00413B44" w:rsidRPr="001B5340" w:rsidRDefault="00413B44" w:rsidP="008F7333">
      <w:pPr>
        <w:pStyle w:val="a3"/>
        <w:tabs>
          <w:tab w:val="left" w:pos="1980"/>
        </w:tabs>
        <w:spacing w:after="0" w:line="240" w:lineRule="auto"/>
        <w:jc w:val="center"/>
        <w:rPr>
          <w:rFonts w:ascii="Times New Roman" w:eastAsia="맑은 고딕" w:hAnsi="Times New Roman"/>
          <w:highlight w:val="yellow"/>
          <w:lang w:eastAsia="ko-KR"/>
        </w:rPr>
      </w:pPr>
      <w:r w:rsidRPr="008374CD">
        <w:rPr>
          <w:rFonts w:ascii="Times New Roman" w:eastAsia="맑은 고딕" w:hAnsi="Times New Roman"/>
          <w:b/>
          <w:bCs/>
          <w:snapToGrid w:val="0"/>
          <w:sz w:val="22"/>
          <w:szCs w:val="22"/>
          <w:lang w:eastAsia="ko"/>
        </w:rPr>
        <w:t>FCPA/</w:t>
      </w:r>
      <w:r w:rsidRPr="008374CD">
        <w:rPr>
          <w:rFonts w:ascii="Times New Roman" w:eastAsia="맑은 고딕" w:hAnsi="Times New Roman"/>
          <w:b/>
          <w:bCs/>
          <w:snapToGrid w:val="0"/>
          <w:sz w:val="22"/>
          <w:szCs w:val="22"/>
          <w:lang w:eastAsia="ko"/>
        </w:rPr>
        <w:t>무역</w:t>
      </w:r>
      <w:r w:rsidRPr="008374CD">
        <w:rPr>
          <w:rFonts w:ascii="Times New Roman" w:eastAsia="맑은 고딕" w:hAnsi="Times New Roman"/>
          <w:b/>
          <w:bCs/>
          <w:snapToGrid w:val="0"/>
          <w:sz w:val="22"/>
          <w:szCs w:val="22"/>
          <w:lang w:eastAsia="ko"/>
        </w:rPr>
        <w:t xml:space="preserve"> </w:t>
      </w:r>
      <w:r w:rsidRPr="008374CD">
        <w:rPr>
          <w:rFonts w:ascii="Times New Roman" w:eastAsia="맑은 고딕" w:hAnsi="Times New Roman"/>
          <w:b/>
          <w:bCs/>
          <w:snapToGrid w:val="0"/>
          <w:sz w:val="22"/>
          <w:szCs w:val="22"/>
          <w:lang w:eastAsia="ko"/>
        </w:rPr>
        <w:t>규정</w:t>
      </w:r>
      <w:r w:rsidRPr="008374CD">
        <w:rPr>
          <w:rFonts w:ascii="Times New Roman" w:eastAsia="맑은 고딕" w:hAnsi="Times New Roman"/>
          <w:b/>
          <w:bCs/>
          <w:snapToGrid w:val="0"/>
          <w:sz w:val="22"/>
          <w:szCs w:val="22"/>
          <w:lang w:eastAsia="ko"/>
        </w:rPr>
        <w:t xml:space="preserve"> </w:t>
      </w:r>
      <w:r w:rsidRPr="008374CD">
        <w:rPr>
          <w:rFonts w:ascii="Times New Roman" w:eastAsia="맑은 고딕" w:hAnsi="Times New Roman"/>
          <w:b/>
          <w:bCs/>
          <w:snapToGrid w:val="0"/>
          <w:sz w:val="22"/>
          <w:szCs w:val="22"/>
          <w:lang w:eastAsia="ko"/>
        </w:rPr>
        <w:t>준수</w:t>
      </w:r>
      <w:r w:rsidRPr="008374CD">
        <w:rPr>
          <w:rFonts w:ascii="Times New Roman" w:eastAsia="맑은 고딕" w:hAnsi="Times New Roman"/>
          <w:b/>
          <w:bCs/>
          <w:snapToGrid w:val="0"/>
          <w:sz w:val="22"/>
          <w:szCs w:val="22"/>
          <w:lang w:eastAsia="ko"/>
        </w:rPr>
        <w:t xml:space="preserve"> </w:t>
      </w:r>
      <w:r w:rsidRPr="008374CD">
        <w:rPr>
          <w:rFonts w:ascii="Times New Roman" w:eastAsia="맑은 고딕" w:hAnsi="Times New Roman"/>
          <w:b/>
          <w:bCs/>
          <w:snapToGrid w:val="0"/>
          <w:sz w:val="22"/>
          <w:szCs w:val="22"/>
          <w:lang w:eastAsia="ko"/>
        </w:rPr>
        <w:t>서한</w:t>
      </w:r>
      <w:r w:rsidRPr="008374CD">
        <w:rPr>
          <w:rFonts w:ascii="Times New Roman" w:eastAsia="맑은 고딕" w:hAnsi="Times New Roman"/>
          <w:b/>
          <w:bCs/>
          <w:snapToGrid w:val="0"/>
          <w:sz w:val="22"/>
          <w:szCs w:val="22"/>
          <w:lang w:eastAsia="ko"/>
        </w:rPr>
        <w:tab/>
      </w:r>
      <w:r w:rsidRPr="001B5340">
        <w:rPr>
          <w:rFonts w:ascii="Times New Roman" w:eastAsia="맑은 고딕" w:hAnsi="Times New Roman"/>
          <w:snapToGrid w:val="0"/>
          <w:lang w:eastAsia="ko"/>
        </w:rPr>
        <w:br/>
      </w:r>
    </w:p>
    <w:p w14:paraId="4AC79D9E" w14:textId="77777777" w:rsidR="00413B44" w:rsidRPr="001B5340" w:rsidRDefault="00413B44" w:rsidP="00D15381">
      <w:pPr>
        <w:rPr>
          <w:rFonts w:eastAsia="맑은 고딕"/>
          <w:sz w:val="20"/>
          <w:highlight w:val="yellow"/>
          <w:lang w:eastAsia="ko-KR"/>
        </w:rPr>
      </w:pPr>
    </w:p>
    <w:p w14:paraId="66F6A178" w14:textId="77777777" w:rsidR="00413B44" w:rsidRPr="001B5340" w:rsidRDefault="00413B44" w:rsidP="00D15381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bCs/>
          <w:sz w:val="20"/>
          <w:highlight w:val="yellow"/>
          <w:lang w:eastAsia="ko-KR"/>
        </w:rPr>
      </w:pPr>
      <w:r w:rsidRPr="001B5340">
        <w:rPr>
          <w:rFonts w:eastAsia="맑은 고딕"/>
          <w:sz w:val="20"/>
          <w:highlight w:val="yellow"/>
          <w:lang w:eastAsia="ko"/>
        </w:rPr>
        <w:t>날짜</w:t>
      </w:r>
      <w:r w:rsidRPr="001B5340">
        <w:rPr>
          <w:rFonts w:eastAsia="맑은 고딕"/>
          <w:sz w:val="20"/>
          <w:highlight w:val="yellow"/>
          <w:lang w:eastAsia="ko"/>
        </w:rPr>
        <w:t xml:space="preserve"> </w:t>
      </w:r>
    </w:p>
    <w:p w14:paraId="1E9D6817" w14:textId="77777777" w:rsidR="00413B44" w:rsidRPr="001B5340" w:rsidRDefault="00413B44" w:rsidP="008D025C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b/>
          <w:bCs/>
          <w:sz w:val="20"/>
          <w:highlight w:val="yellow"/>
          <w:lang w:eastAsia="ko-KR"/>
        </w:rPr>
      </w:pPr>
    </w:p>
    <w:p w14:paraId="17AEF8A0" w14:textId="77777777" w:rsidR="00413B44" w:rsidRPr="001B5340" w:rsidRDefault="00413B44" w:rsidP="008D025C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sz w:val="20"/>
          <w:highlight w:val="yellow"/>
          <w:lang w:eastAsia="ko-KR"/>
        </w:rPr>
      </w:pPr>
      <w:r w:rsidRPr="001B5340">
        <w:rPr>
          <w:rFonts w:eastAsia="맑은 고딕"/>
          <w:sz w:val="20"/>
          <w:highlight w:val="yellow"/>
          <w:lang w:eastAsia="ko"/>
        </w:rPr>
        <w:t>이름</w:t>
      </w:r>
      <w:r w:rsidRPr="001B5340">
        <w:rPr>
          <w:rFonts w:eastAsia="맑은 고딕"/>
          <w:sz w:val="20"/>
          <w:highlight w:val="yellow"/>
          <w:lang w:eastAsia="ko"/>
        </w:rPr>
        <w:tab/>
      </w:r>
    </w:p>
    <w:p w14:paraId="2E84C36E" w14:textId="77777777" w:rsidR="00413B44" w:rsidRPr="001B5340" w:rsidRDefault="00413B44" w:rsidP="00E528D8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sz w:val="20"/>
          <w:highlight w:val="yellow"/>
          <w:lang w:eastAsia="ko-KR"/>
        </w:rPr>
      </w:pPr>
      <w:r w:rsidRPr="001B5340">
        <w:rPr>
          <w:rFonts w:eastAsia="맑은 고딕"/>
          <w:sz w:val="20"/>
          <w:highlight w:val="yellow"/>
          <w:lang w:eastAsia="ko"/>
        </w:rPr>
        <w:t>주소</w:t>
      </w:r>
      <w:r w:rsidR="00674718">
        <w:rPr>
          <w:rFonts w:eastAsia="맑은 고딕" w:hint="eastAsia"/>
          <w:sz w:val="20"/>
          <w:highlight w:val="yellow"/>
          <w:lang w:eastAsia="ko-KR"/>
        </w:rPr>
        <w:t xml:space="preserve"> </w:t>
      </w:r>
    </w:p>
    <w:p w14:paraId="364A1A5E" w14:textId="77777777" w:rsidR="00413B44" w:rsidRPr="001B5340" w:rsidRDefault="00413B44" w:rsidP="00E528D8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sz w:val="20"/>
          <w:lang w:eastAsia="ko-KR"/>
        </w:rPr>
      </w:pPr>
      <w:r w:rsidRPr="001B5340">
        <w:rPr>
          <w:rFonts w:eastAsia="맑은 고딕"/>
          <w:sz w:val="20"/>
          <w:highlight w:val="yellow"/>
          <w:lang w:eastAsia="ko"/>
        </w:rPr>
        <w:t>수신자</w:t>
      </w:r>
      <w:r w:rsidRPr="001B5340">
        <w:rPr>
          <w:rFonts w:eastAsia="맑은 고딕"/>
          <w:sz w:val="20"/>
          <w:highlight w:val="yellow"/>
          <w:lang w:eastAsia="ko"/>
        </w:rPr>
        <w:t xml:space="preserve">: </w:t>
      </w:r>
      <w:proofErr w:type="gramStart"/>
      <w:r w:rsidR="00364052">
        <w:rPr>
          <w:rFonts w:eastAsia="맑은 고딕" w:hint="eastAsia"/>
          <w:sz w:val="20"/>
          <w:highlight w:val="yellow"/>
          <w:lang w:eastAsia="ko-KR"/>
        </w:rPr>
        <w:t>[</w:t>
      </w:r>
      <w:r w:rsidR="0022052C">
        <w:rPr>
          <w:rFonts w:eastAsia="맑은 고딕"/>
          <w:sz w:val="20"/>
          <w:highlight w:val="yellow"/>
          <w:lang w:eastAsia="ko-KR"/>
        </w:rPr>
        <w:t xml:space="preserve"> </w:t>
      </w:r>
      <w:r w:rsidR="0022052C">
        <w:rPr>
          <w:rFonts w:eastAsia="맑은 고딕" w:hint="eastAsia"/>
          <w:sz w:val="20"/>
          <w:highlight w:val="yellow"/>
          <w:lang w:eastAsia="ko-KR"/>
        </w:rPr>
        <w:t>업체명</w:t>
      </w:r>
      <w:proofErr w:type="gramEnd"/>
      <w:r w:rsidR="0022052C">
        <w:rPr>
          <w:rFonts w:eastAsia="맑은 고딕" w:hint="eastAsia"/>
          <w:sz w:val="20"/>
          <w:highlight w:val="yellow"/>
          <w:lang w:eastAsia="ko-KR"/>
        </w:rPr>
        <w:t xml:space="preserve"> </w:t>
      </w:r>
      <w:r w:rsidRPr="001B5340">
        <w:rPr>
          <w:rFonts w:eastAsia="맑은 고딕"/>
          <w:sz w:val="20"/>
          <w:highlight w:val="yellow"/>
          <w:lang w:eastAsia="ko"/>
        </w:rPr>
        <w:t>]</w:t>
      </w:r>
      <w:r w:rsidR="00364052">
        <w:rPr>
          <w:rFonts w:eastAsia="맑은 고딕"/>
          <w:sz w:val="20"/>
          <w:lang w:eastAsia="ko"/>
        </w:rPr>
        <w:t xml:space="preserve"> </w:t>
      </w:r>
      <w:r w:rsidR="00364052">
        <w:rPr>
          <w:rFonts w:eastAsia="맑은 고딕" w:hint="eastAsia"/>
          <w:sz w:val="20"/>
          <w:highlight w:val="yellow"/>
          <w:lang w:eastAsia="ko"/>
        </w:rPr>
        <w:t>대표님</w:t>
      </w:r>
      <w:r w:rsidRPr="001B5340">
        <w:rPr>
          <w:rFonts w:eastAsia="맑은 고딕"/>
          <w:sz w:val="20"/>
          <w:lang w:eastAsia="ko"/>
        </w:rPr>
        <w:t xml:space="preserve">  </w:t>
      </w:r>
    </w:p>
    <w:p w14:paraId="53E265F5" w14:textId="77777777" w:rsidR="00413B44" w:rsidRPr="001B5340" w:rsidRDefault="00413B44" w:rsidP="00E528D8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sz w:val="20"/>
          <w:lang w:eastAsia="ko-KR"/>
        </w:rPr>
      </w:pPr>
    </w:p>
    <w:p w14:paraId="2F6E51BB" w14:textId="77777777" w:rsidR="00413B44" w:rsidRPr="001B5340" w:rsidRDefault="00413B44" w:rsidP="00E528D8">
      <w:pPr>
        <w:pStyle w:val="1"/>
        <w:ind w:left="450"/>
        <w:rPr>
          <w:rFonts w:eastAsia="맑은 고딕"/>
          <w:b/>
          <w:bCs/>
          <w:sz w:val="20"/>
          <w:lang w:eastAsia="ko-KR"/>
        </w:rPr>
      </w:pPr>
      <w:r w:rsidRPr="001B5340">
        <w:rPr>
          <w:rFonts w:eastAsia="맑은 고딕"/>
          <w:b/>
          <w:bCs/>
          <w:sz w:val="20"/>
          <w:lang w:eastAsia="ko"/>
        </w:rPr>
        <w:t>제목</w:t>
      </w:r>
      <w:r w:rsidRPr="001B5340">
        <w:rPr>
          <w:rFonts w:eastAsia="맑은 고딕"/>
          <w:b/>
          <w:bCs/>
          <w:sz w:val="20"/>
          <w:lang w:eastAsia="ko"/>
        </w:rPr>
        <w:t xml:space="preserve">:   </w:t>
      </w:r>
      <w:r w:rsidRPr="001B5340">
        <w:rPr>
          <w:rFonts w:eastAsia="맑은 고딕"/>
          <w:b/>
          <w:bCs/>
          <w:sz w:val="20"/>
          <w:lang w:eastAsia="ko"/>
        </w:rPr>
        <w:tab/>
      </w:r>
      <w:r w:rsidRPr="001B5340">
        <w:rPr>
          <w:rFonts w:eastAsia="맑은 고딕"/>
          <w:b/>
          <w:bCs/>
          <w:sz w:val="20"/>
          <w:lang w:eastAsia="ko"/>
        </w:rPr>
        <w:t>증명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r w:rsidRPr="001B5340">
        <w:rPr>
          <w:rFonts w:eastAsia="맑은 고딕"/>
          <w:b/>
          <w:bCs/>
          <w:sz w:val="20"/>
          <w:lang w:eastAsia="ko"/>
        </w:rPr>
        <w:t>및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r w:rsidRPr="001B5340">
        <w:rPr>
          <w:rFonts w:eastAsia="맑은 고딕"/>
          <w:b/>
          <w:bCs/>
          <w:sz w:val="20"/>
          <w:lang w:eastAsia="ko"/>
        </w:rPr>
        <w:t>보증</w:t>
      </w:r>
      <w:r w:rsidRPr="001B5340">
        <w:rPr>
          <w:rFonts w:eastAsia="맑은 고딕"/>
          <w:b/>
          <w:bCs/>
          <w:sz w:val="20"/>
          <w:lang w:eastAsia="ko"/>
        </w:rPr>
        <w:t xml:space="preserve"> – </w:t>
      </w:r>
      <w:r w:rsidRPr="001B5340">
        <w:rPr>
          <w:rFonts w:eastAsia="맑은 고딕"/>
          <w:b/>
          <w:bCs/>
          <w:sz w:val="20"/>
          <w:lang w:eastAsia="ko"/>
        </w:rPr>
        <w:t>부패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r w:rsidRPr="001B5340">
        <w:rPr>
          <w:rFonts w:eastAsia="맑은 고딕"/>
          <w:b/>
          <w:bCs/>
          <w:sz w:val="20"/>
          <w:lang w:eastAsia="ko"/>
        </w:rPr>
        <w:t>방지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r w:rsidRPr="001B5340">
        <w:rPr>
          <w:rFonts w:eastAsia="맑은 고딕"/>
          <w:b/>
          <w:bCs/>
          <w:sz w:val="20"/>
          <w:lang w:eastAsia="ko"/>
        </w:rPr>
        <w:t>및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r w:rsidRPr="001B5340">
        <w:rPr>
          <w:rFonts w:eastAsia="맑은 고딕"/>
          <w:b/>
          <w:bCs/>
          <w:sz w:val="20"/>
          <w:lang w:eastAsia="ko"/>
        </w:rPr>
        <w:t>무역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r w:rsidRPr="001B5340">
        <w:rPr>
          <w:rFonts w:eastAsia="맑은 고딕"/>
          <w:b/>
          <w:bCs/>
          <w:sz w:val="20"/>
          <w:lang w:eastAsia="ko"/>
        </w:rPr>
        <w:t>규정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b/>
          <w:bCs/>
          <w:sz w:val="20"/>
          <w:lang w:eastAsia="ko"/>
        </w:rPr>
        <w:t>준수법</w:t>
      </w:r>
      <w:proofErr w:type="spellEnd"/>
    </w:p>
    <w:p w14:paraId="364231B9" w14:textId="77777777" w:rsidR="00413B44" w:rsidRPr="001B5340" w:rsidRDefault="00413B44" w:rsidP="00E528D8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sz w:val="20"/>
          <w:lang w:eastAsia="ko-KR"/>
        </w:rPr>
      </w:pPr>
    </w:p>
    <w:p w14:paraId="247A684A" w14:textId="77777777" w:rsidR="00413B44" w:rsidRPr="001B5340" w:rsidRDefault="00413B44" w:rsidP="00E528D8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sz w:val="20"/>
          <w:lang w:eastAsia="ko-KR"/>
        </w:rPr>
      </w:pPr>
      <w:proofErr w:type="gramStart"/>
      <w:r w:rsidRPr="001B5340">
        <w:rPr>
          <w:rFonts w:eastAsia="맑은 고딕"/>
          <w:sz w:val="20"/>
          <w:highlight w:val="yellow"/>
          <w:lang w:eastAsia="ko"/>
        </w:rPr>
        <w:t>(</w:t>
      </w:r>
      <w:r w:rsidR="00364052">
        <w:rPr>
          <w:rFonts w:eastAsia="맑은 고딕"/>
          <w:sz w:val="20"/>
          <w:highlight w:val="yellow"/>
          <w:lang w:eastAsia="ko"/>
        </w:rPr>
        <w:t xml:space="preserve"> </w:t>
      </w:r>
      <w:r w:rsidR="00364052">
        <w:rPr>
          <w:rFonts w:eastAsia="맑은 고딕" w:hint="eastAsia"/>
          <w:sz w:val="20"/>
          <w:highlight w:val="yellow"/>
          <w:lang w:eastAsia="ko-KR"/>
        </w:rPr>
        <w:t>[</w:t>
      </w:r>
      <w:proofErr w:type="gramEnd"/>
      <w:r w:rsidR="0022052C">
        <w:rPr>
          <w:rFonts w:eastAsia="맑은 고딕" w:hint="eastAsia"/>
          <w:sz w:val="20"/>
          <w:highlight w:val="yellow"/>
          <w:lang w:eastAsia="ko-KR"/>
        </w:rPr>
        <w:t xml:space="preserve"> </w:t>
      </w:r>
      <w:r w:rsidR="0022052C">
        <w:rPr>
          <w:rFonts w:eastAsia="맑은 고딕" w:hint="eastAsia"/>
          <w:sz w:val="20"/>
          <w:highlight w:val="yellow"/>
          <w:lang w:eastAsia="ko-KR"/>
        </w:rPr>
        <w:t>업체명</w:t>
      </w:r>
      <w:r w:rsidR="0022052C">
        <w:rPr>
          <w:rFonts w:eastAsia="맑은 고딕" w:hint="eastAsia"/>
          <w:sz w:val="20"/>
          <w:highlight w:val="yellow"/>
          <w:lang w:eastAsia="ko-KR"/>
        </w:rPr>
        <w:t xml:space="preserve"> </w:t>
      </w:r>
      <w:r w:rsidR="00364052">
        <w:rPr>
          <w:rFonts w:eastAsia="맑은 고딕" w:hint="eastAsia"/>
          <w:sz w:val="20"/>
          <w:highlight w:val="yellow"/>
          <w:lang w:eastAsia="ko-KR"/>
        </w:rPr>
        <w:t>]</w:t>
      </w:r>
      <w:r w:rsidR="00364052">
        <w:rPr>
          <w:rFonts w:eastAsia="맑은 고딕"/>
          <w:sz w:val="20"/>
          <w:highlight w:val="yellow"/>
          <w:lang w:eastAsia="ko-KR"/>
        </w:rPr>
        <w:t xml:space="preserve"> </w:t>
      </w:r>
      <w:r w:rsidR="00364052">
        <w:rPr>
          <w:rFonts w:eastAsia="맑은 고딕" w:hint="eastAsia"/>
          <w:sz w:val="20"/>
          <w:highlight w:val="yellow"/>
          <w:lang w:eastAsia="ko-KR"/>
        </w:rPr>
        <w:t>대표님</w:t>
      </w:r>
      <w:r w:rsidRPr="001B5340">
        <w:rPr>
          <w:rFonts w:eastAsia="맑은 고딕"/>
          <w:sz w:val="20"/>
          <w:highlight w:val="yellow"/>
          <w:lang w:eastAsia="ko"/>
        </w:rPr>
        <w:t xml:space="preserve"> )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r w:rsidRPr="001B5340">
        <w:rPr>
          <w:rFonts w:eastAsia="맑은 고딕"/>
          <w:b/>
          <w:bCs/>
          <w:sz w:val="20"/>
          <w:lang w:eastAsia="ko"/>
        </w:rPr>
        <w:t>님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r w:rsidRPr="001B5340">
        <w:rPr>
          <w:rFonts w:eastAsia="맑은 고딕"/>
          <w:b/>
          <w:bCs/>
          <w:sz w:val="20"/>
          <w:lang w:eastAsia="ko"/>
        </w:rPr>
        <w:t>귀하</w:t>
      </w:r>
      <w:r w:rsidRPr="001B5340">
        <w:rPr>
          <w:rFonts w:eastAsia="맑은 고딕"/>
          <w:b/>
          <w:bCs/>
          <w:sz w:val="20"/>
          <w:lang w:eastAsia="ko"/>
        </w:rPr>
        <w:t>,</w:t>
      </w:r>
    </w:p>
    <w:p w14:paraId="06FFAFCF" w14:textId="77777777" w:rsidR="00413B44" w:rsidRPr="001B5340" w:rsidRDefault="00413B44" w:rsidP="00E528D8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sz w:val="20"/>
          <w:lang w:eastAsia="ko-KR"/>
        </w:rPr>
      </w:pPr>
      <w:r w:rsidRPr="001B5340">
        <w:rPr>
          <w:rFonts w:eastAsia="맑은 고딕"/>
          <w:sz w:val="20"/>
          <w:lang w:eastAsia="ko"/>
        </w:rPr>
        <w:br/>
      </w:r>
      <w:r w:rsidRPr="001B5340">
        <w:rPr>
          <w:rFonts w:eastAsia="맑은 고딕"/>
          <w:sz w:val="20"/>
          <w:lang w:eastAsia="ko"/>
        </w:rPr>
        <w:t>본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서한의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목적은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귀사와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364052">
        <w:rPr>
          <w:rFonts w:eastAsia="맑은 고딕"/>
          <w:sz w:val="20"/>
          <w:lang w:eastAsia="ko"/>
        </w:rPr>
        <w:t>[</w:t>
      </w:r>
      <w:proofErr w:type="spellStart"/>
      <w:r w:rsidRPr="00364052">
        <w:rPr>
          <w:rFonts w:eastAsia="맑은 고딕"/>
          <w:sz w:val="20"/>
          <w:lang w:eastAsia="ko"/>
        </w:rPr>
        <w:t>Thermo</w:t>
      </w:r>
      <w:proofErr w:type="spellEnd"/>
      <w:r w:rsidRPr="00364052">
        <w:rPr>
          <w:rFonts w:eastAsia="맑은 고딕"/>
          <w:sz w:val="20"/>
          <w:lang w:eastAsia="ko"/>
        </w:rPr>
        <w:t xml:space="preserve"> Fisher </w:t>
      </w:r>
      <w:r w:rsidRPr="00364052">
        <w:rPr>
          <w:rFonts w:eastAsia="맑은 고딕"/>
          <w:sz w:val="20"/>
          <w:lang w:eastAsia="ko"/>
        </w:rPr>
        <w:t>법인</w:t>
      </w:r>
      <w:r w:rsidRPr="00364052">
        <w:rPr>
          <w:rFonts w:eastAsia="맑은 고딕"/>
          <w:sz w:val="20"/>
          <w:lang w:eastAsia="ko"/>
        </w:rPr>
        <w:t xml:space="preserve"> </w:t>
      </w:r>
      <w:r w:rsidRPr="00364052">
        <w:rPr>
          <w:rFonts w:eastAsia="맑은 고딕"/>
          <w:sz w:val="20"/>
          <w:lang w:eastAsia="ko"/>
        </w:rPr>
        <w:t>또는</w:t>
      </w:r>
      <w:r w:rsidRPr="00364052">
        <w:rPr>
          <w:rFonts w:eastAsia="맑은 고딕"/>
          <w:sz w:val="20"/>
          <w:lang w:eastAsia="ko"/>
        </w:rPr>
        <w:t xml:space="preserve"> </w:t>
      </w:r>
      <w:proofErr w:type="spellStart"/>
      <w:r w:rsidR="008F7333" w:rsidRPr="00364052">
        <w:rPr>
          <w:rFonts w:eastAsia="맑은 고딕" w:hint="eastAsia"/>
          <w:sz w:val="20"/>
          <w:lang w:eastAsia="ko"/>
        </w:rPr>
        <w:t>한국피셔과학</w:t>
      </w:r>
      <w:proofErr w:type="spellEnd"/>
      <w:r w:rsidR="008F7333" w:rsidRPr="00364052">
        <w:rPr>
          <w:rFonts w:eastAsia="맑은 고딕" w:hint="eastAsia"/>
          <w:sz w:val="20"/>
          <w:lang w:eastAsia="ko"/>
        </w:rPr>
        <w:t>㈜</w:t>
      </w:r>
      <w:r w:rsidRPr="00364052">
        <w:rPr>
          <w:rFonts w:eastAsia="맑은 고딕"/>
          <w:sz w:val="20"/>
          <w:lang w:eastAsia="ko"/>
        </w:rPr>
        <w:t>]</w:t>
      </w:r>
      <w:r w:rsidRPr="001B5340">
        <w:rPr>
          <w:rFonts w:eastAsia="맑은 고딕"/>
          <w:sz w:val="20"/>
          <w:lang w:eastAsia="ko"/>
        </w:rPr>
        <w:t>(</w:t>
      </w:r>
      <w:r w:rsidRPr="001B5340">
        <w:rPr>
          <w:rFonts w:eastAsia="맑은 고딕"/>
          <w:sz w:val="20"/>
          <w:lang w:eastAsia="ko"/>
        </w:rPr>
        <w:t>총칭하여</w:t>
      </w:r>
      <w:r w:rsidRPr="001B5340">
        <w:rPr>
          <w:rFonts w:eastAsia="맑은 고딕"/>
          <w:sz w:val="20"/>
          <w:lang w:eastAsia="ko"/>
        </w:rPr>
        <w:t xml:space="preserve"> “</w:t>
      </w:r>
      <w:proofErr w:type="spellStart"/>
      <w:r w:rsidRPr="001B5340">
        <w:rPr>
          <w:rFonts w:eastAsia="맑은 고딕"/>
          <w:b/>
          <w:bCs/>
          <w:sz w:val="20"/>
          <w:lang w:eastAsia="ko"/>
        </w:rPr>
        <w:t>Thermo</w:t>
      </w:r>
      <w:proofErr w:type="spellEnd"/>
      <w:r w:rsidRPr="001B5340">
        <w:rPr>
          <w:rFonts w:eastAsia="맑은 고딕"/>
          <w:b/>
          <w:bCs/>
          <w:sz w:val="20"/>
          <w:lang w:eastAsia="ko"/>
        </w:rPr>
        <w:t xml:space="preserve"> Fisher</w:t>
      </w:r>
      <w:r w:rsidRPr="001B5340">
        <w:rPr>
          <w:rFonts w:eastAsia="맑은 고딕"/>
          <w:sz w:val="20"/>
          <w:lang w:eastAsia="ko"/>
        </w:rPr>
        <w:t>”)</w:t>
      </w:r>
      <w:r w:rsidRPr="001B5340">
        <w:rPr>
          <w:rFonts w:eastAsia="맑은 고딕"/>
          <w:sz w:val="20"/>
          <w:lang w:eastAsia="ko"/>
        </w:rPr>
        <w:t>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관계에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대한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여러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측면을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특정하는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것입니다</w:t>
      </w:r>
      <w:r w:rsidRPr="001B5340">
        <w:rPr>
          <w:rFonts w:eastAsia="맑은 고딕"/>
          <w:sz w:val="20"/>
          <w:lang w:eastAsia="ko"/>
        </w:rPr>
        <w:t xml:space="preserve">.  </w:t>
      </w:r>
      <w:r w:rsidRPr="001B5340">
        <w:rPr>
          <w:rFonts w:eastAsia="맑은 고딕"/>
          <w:sz w:val="20"/>
          <w:lang w:eastAsia="ko"/>
        </w:rPr>
        <w:t>특히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당사는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Thermo</w:t>
      </w:r>
      <w:proofErr w:type="spellEnd"/>
      <w:r w:rsidRPr="001B5340">
        <w:rPr>
          <w:rFonts w:eastAsia="맑은 고딕"/>
          <w:sz w:val="20"/>
          <w:lang w:eastAsia="ko"/>
        </w:rPr>
        <w:t xml:space="preserve"> Fisher</w:t>
      </w:r>
      <w:r w:rsidRPr="001B5340">
        <w:rPr>
          <w:rFonts w:eastAsia="맑은 고딕"/>
          <w:sz w:val="20"/>
          <w:lang w:eastAsia="ko"/>
        </w:rPr>
        <w:t>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공급하는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제품의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유통업체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리셀러로서</w:t>
      </w:r>
      <w:proofErr w:type="spellEnd"/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하도급업체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대행사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컨설턴트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등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제</w:t>
      </w:r>
      <w:r w:rsidRPr="001B5340">
        <w:rPr>
          <w:rFonts w:eastAsia="맑은 고딕"/>
          <w:sz w:val="20"/>
          <w:lang w:eastAsia="ko"/>
        </w:rPr>
        <w:t>3</w:t>
      </w:r>
      <w:r w:rsidRPr="001B5340">
        <w:rPr>
          <w:rFonts w:eastAsia="맑은 고딕"/>
          <w:sz w:val="20"/>
          <w:lang w:eastAsia="ko"/>
        </w:rPr>
        <w:t>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중개인으로서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귀하가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거래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기타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처리에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있어서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미국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기타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해당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국가</w:t>
      </w:r>
      <w:r w:rsidRPr="001B5340">
        <w:rPr>
          <w:rFonts w:eastAsia="맑은 고딕"/>
          <w:sz w:val="20"/>
          <w:lang w:eastAsia="ko"/>
        </w:rPr>
        <w:t>/</w:t>
      </w:r>
      <w:r w:rsidRPr="001B5340">
        <w:rPr>
          <w:rFonts w:eastAsia="맑은 고딕"/>
          <w:sz w:val="20"/>
          <w:lang w:eastAsia="ko"/>
        </w:rPr>
        <w:t>관할권의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국제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무역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법률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사업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업계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규율을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준수하여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귀사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Thermo</w:t>
      </w:r>
      <w:proofErr w:type="spellEnd"/>
      <w:r w:rsidRPr="001B5340">
        <w:rPr>
          <w:rFonts w:eastAsia="맑은 고딕"/>
          <w:sz w:val="20"/>
          <w:lang w:eastAsia="ko"/>
        </w:rPr>
        <w:t xml:space="preserve"> Fisher</w:t>
      </w:r>
      <w:r w:rsidRPr="001B5340">
        <w:rPr>
          <w:rFonts w:eastAsia="맑은 고딕"/>
          <w:sz w:val="20"/>
          <w:lang w:eastAsia="ko"/>
        </w:rPr>
        <w:t>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윤리적이고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지속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가능한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비즈니스를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보장할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것임을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인정하고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이를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증명할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것을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요구합니다</w:t>
      </w:r>
      <w:r w:rsidRPr="001B5340">
        <w:rPr>
          <w:rFonts w:eastAsia="맑은 고딕"/>
          <w:sz w:val="20"/>
          <w:lang w:eastAsia="ko"/>
        </w:rPr>
        <w:t xml:space="preserve">.  </w:t>
      </w:r>
      <w:r w:rsidRPr="001B5340">
        <w:rPr>
          <w:rFonts w:eastAsia="맑은 고딕"/>
          <w:sz w:val="20"/>
          <w:lang w:eastAsia="ko"/>
        </w:rPr>
        <w:br/>
      </w:r>
    </w:p>
    <w:p w14:paraId="1A085245" w14:textId="77777777" w:rsidR="00413B44" w:rsidRPr="001B5340" w:rsidRDefault="003703BC" w:rsidP="00E528D8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sz w:val="20"/>
          <w:lang w:eastAsia="ko-KR"/>
        </w:rPr>
      </w:pPr>
      <w:proofErr w:type="spellStart"/>
      <w:r w:rsidRPr="001B5340">
        <w:rPr>
          <w:rFonts w:eastAsia="맑은 고딕"/>
          <w:sz w:val="20"/>
          <w:lang w:eastAsia="ko"/>
        </w:rPr>
        <w:t>Thermo</w:t>
      </w:r>
      <w:proofErr w:type="spellEnd"/>
      <w:r w:rsidRPr="001B5340">
        <w:rPr>
          <w:rFonts w:eastAsia="맑은 고딕"/>
          <w:sz w:val="20"/>
          <w:lang w:eastAsia="ko"/>
        </w:rPr>
        <w:t xml:space="preserve"> Fisher </w:t>
      </w:r>
      <w:r w:rsidRPr="001B5340">
        <w:rPr>
          <w:rFonts w:eastAsia="맑은 고딕"/>
          <w:sz w:val="20"/>
          <w:lang w:eastAsia="ko"/>
        </w:rPr>
        <w:t>거래에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적용되는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몇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가지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중요한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법률로는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미국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해외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부패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방지법</w:t>
      </w:r>
      <w:r w:rsidRPr="001B5340">
        <w:rPr>
          <w:rFonts w:eastAsia="맑은 고딕"/>
          <w:sz w:val="20"/>
          <w:lang w:eastAsia="ko"/>
        </w:rPr>
        <w:t xml:space="preserve">(FCPA), </w:t>
      </w:r>
      <w:r w:rsidRPr="001B5340">
        <w:rPr>
          <w:rFonts w:eastAsia="맑은 고딕"/>
          <w:sz w:val="20"/>
          <w:lang w:eastAsia="ko"/>
        </w:rPr>
        <w:t>영국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뇌물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수수법</w:t>
      </w:r>
      <w:proofErr w:type="spellEnd"/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기타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해당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지역의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상업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뇌물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부패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방지법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관련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자금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세탁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방지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사기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방지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횡령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방지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통화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교환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관세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세법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등이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있습니다</w:t>
      </w:r>
      <w:r w:rsidRPr="001B5340">
        <w:rPr>
          <w:rFonts w:eastAsia="맑은 고딕"/>
          <w:sz w:val="20"/>
          <w:lang w:eastAsia="ko"/>
        </w:rPr>
        <w:t xml:space="preserve">.  FCPA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기타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해당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뇌물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부패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방지법에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따라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모든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사람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회사를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위해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사업을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획득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유지하기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위한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목적으로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정부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공무원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업무상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활동하는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다른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사람에게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돈을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지급하거나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가치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있는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물품을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제공하기로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제안하거나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이를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지급하는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것은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금지됩니다</w:t>
      </w:r>
      <w:r w:rsidRPr="001B5340">
        <w:rPr>
          <w:rFonts w:eastAsia="맑은 고딕"/>
          <w:sz w:val="20"/>
          <w:lang w:eastAsia="ko"/>
        </w:rPr>
        <w:t>.</w:t>
      </w:r>
    </w:p>
    <w:p w14:paraId="4C48F223" w14:textId="77777777" w:rsidR="00E27604" w:rsidRPr="001B5340" w:rsidRDefault="00E27604" w:rsidP="00413B44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sz w:val="20"/>
          <w:lang w:eastAsia="ko-KR"/>
        </w:rPr>
      </w:pPr>
    </w:p>
    <w:p w14:paraId="257E1716" w14:textId="77777777" w:rsidR="0047113B" w:rsidRPr="001B5340" w:rsidRDefault="0047113B" w:rsidP="00E528D8">
      <w:pPr>
        <w:pStyle w:val="a7"/>
        <w:rPr>
          <w:rFonts w:eastAsia="맑은 고딕"/>
          <w:lang w:eastAsia="ko-KR"/>
        </w:rPr>
      </w:pPr>
      <w:r w:rsidRPr="001B5340">
        <w:rPr>
          <w:rFonts w:eastAsia="맑은 고딕"/>
          <w:lang w:eastAsia="ko"/>
        </w:rPr>
        <w:t>해외로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배송되는</w:t>
      </w:r>
      <w:r w:rsidRPr="001B5340">
        <w:rPr>
          <w:rFonts w:eastAsia="맑은 고딕"/>
          <w:lang w:eastAsia="ko"/>
        </w:rPr>
        <w:t xml:space="preserve"> </w:t>
      </w:r>
      <w:proofErr w:type="spellStart"/>
      <w:r w:rsidRPr="001B5340">
        <w:rPr>
          <w:rFonts w:eastAsia="맑은 고딕"/>
          <w:lang w:eastAsia="ko"/>
        </w:rPr>
        <w:t>Thermo</w:t>
      </w:r>
      <w:proofErr w:type="spellEnd"/>
      <w:r w:rsidRPr="001B5340">
        <w:rPr>
          <w:rFonts w:eastAsia="맑은 고딕"/>
          <w:lang w:eastAsia="ko"/>
        </w:rPr>
        <w:t xml:space="preserve"> Fisher </w:t>
      </w:r>
      <w:r w:rsidRPr="001B5340">
        <w:rPr>
          <w:rFonts w:eastAsia="맑은 고딕"/>
          <w:lang w:eastAsia="ko"/>
        </w:rPr>
        <w:t>제품에는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수출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국가의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수출법과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목적지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국가의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수입법이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적용됩니다</w:t>
      </w:r>
      <w:r w:rsidRPr="001B5340">
        <w:rPr>
          <w:rFonts w:eastAsia="맑은 고딕"/>
          <w:lang w:eastAsia="ko"/>
        </w:rPr>
        <w:t xml:space="preserve">. </w:t>
      </w:r>
      <w:r w:rsidRPr="001B5340">
        <w:rPr>
          <w:rFonts w:eastAsia="맑은 고딕"/>
          <w:lang w:eastAsia="ko"/>
        </w:rPr>
        <w:t>또한</w:t>
      </w:r>
      <w:r w:rsidRPr="001B5340">
        <w:rPr>
          <w:rFonts w:eastAsia="맑은 고딕"/>
          <w:lang w:eastAsia="ko"/>
        </w:rPr>
        <w:t>, "</w:t>
      </w:r>
      <w:r w:rsidRPr="001B5340">
        <w:rPr>
          <w:rFonts w:eastAsia="맑은 고딕"/>
          <w:lang w:eastAsia="ko"/>
        </w:rPr>
        <w:t>재수출</w:t>
      </w:r>
      <w:r w:rsidRPr="001B5340">
        <w:rPr>
          <w:rFonts w:eastAsia="맑은 고딕"/>
          <w:lang w:eastAsia="ko"/>
        </w:rPr>
        <w:t xml:space="preserve">" </w:t>
      </w:r>
      <w:r w:rsidRPr="001B5340">
        <w:rPr>
          <w:rFonts w:eastAsia="맑은 고딕"/>
          <w:lang w:eastAsia="ko"/>
        </w:rPr>
        <w:t>및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국내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이동에도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여러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미국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수출법이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적용됩니다</w:t>
      </w:r>
      <w:r w:rsidRPr="001B5340">
        <w:rPr>
          <w:rFonts w:eastAsia="맑은 고딕"/>
          <w:lang w:eastAsia="ko"/>
        </w:rPr>
        <w:t xml:space="preserve">.  </w:t>
      </w:r>
      <w:proofErr w:type="spellStart"/>
      <w:r w:rsidRPr="001B5340">
        <w:rPr>
          <w:rFonts w:eastAsia="맑은 고딕"/>
          <w:lang w:eastAsia="ko"/>
        </w:rPr>
        <w:t>Thermo</w:t>
      </w:r>
      <w:proofErr w:type="spellEnd"/>
      <w:r w:rsidRPr="001B5340">
        <w:rPr>
          <w:rFonts w:eastAsia="맑은 고딕"/>
          <w:lang w:eastAsia="ko"/>
        </w:rPr>
        <w:t xml:space="preserve"> Fisher</w:t>
      </w:r>
      <w:r w:rsidRPr="001B5340">
        <w:rPr>
          <w:rFonts w:eastAsia="맑은 고딕"/>
          <w:lang w:eastAsia="ko"/>
        </w:rPr>
        <w:t>의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정책은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미국의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포괄적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무역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금지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대상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국가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내에서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또는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해당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국가와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거래를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하지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않는</w:t>
      </w:r>
      <w:r w:rsidRPr="001B5340">
        <w:rPr>
          <w:rFonts w:eastAsia="맑은 고딕"/>
          <w:lang w:eastAsia="ko"/>
        </w:rPr>
        <w:t xml:space="preserve"> </w:t>
      </w:r>
      <w:r w:rsidRPr="001B5340">
        <w:rPr>
          <w:rFonts w:eastAsia="맑은 고딕"/>
          <w:lang w:eastAsia="ko"/>
        </w:rPr>
        <w:t>것입니다</w:t>
      </w:r>
      <w:r w:rsidRPr="001B5340">
        <w:rPr>
          <w:rFonts w:eastAsia="맑은 고딕"/>
          <w:lang w:eastAsia="ko"/>
        </w:rPr>
        <w:t>.</w:t>
      </w:r>
    </w:p>
    <w:p w14:paraId="71486FD2" w14:textId="77777777" w:rsidR="0047113B" w:rsidRPr="001B5340" w:rsidRDefault="0047113B" w:rsidP="00413B44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sz w:val="20"/>
          <w:lang w:eastAsia="ko-KR"/>
        </w:rPr>
      </w:pPr>
    </w:p>
    <w:p w14:paraId="02F6BA69" w14:textId="77777777" w:rsidR="00413B44" w:rsidRPr="001B5340" w:rsidRDefault="00413B44" w:rsidP="00413B44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sz w:val="20"/>
          <w:lang w:eastAsia="ko-KR"/>
        </w:rPr>
      </w:pPr>
      <w:r w:rsidRPr="001B5340">
        <w:rPr>
          <w:rFonts w:eastAsia="맑은 고딕"/>
          <w:sz w:val="20"/>
          <w:lang w:eastAsia="ko"/>
        </w:rPr>
        <w:t>본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서한은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귀하의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거래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기타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처리에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대한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법적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자문을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제공하기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위한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목적이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아닙니다</w:t>
      </w:r>
      <w:r w:rsidRPr="001B5340">
        <w:rPr>
          <w:rFonts w:eastAsia="맑은 고딕"/>
          <w:sz w:val="20"/>
          <w:lang w:eastAsia="ko"/>
        </w:rPr>
        <w:t xml:space="preserve">. </w:t>
      </w:r>
      <w:r w:rsidRPr="001B5340">
        <w:rPr>
          <w:rFonts w:eastAsia="맑은 고딕"/>
          <w:sz w:val="20"/>
          <w:lang w:eastAsia="ko"/>
        </w:rPr>
        <w:t>법적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자문은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필요한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경우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귀하께서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자체적으로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구해야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합니다</w:t>
      </w:r>
      <w:r w:rsidRPr="001B5340">
        <w:rPr>
          <w:rFonts w:eastAsia="맑은 고딕"/>
          <w:sz w:val="20"/>
          <w:lang w:eastAsia="ko"/>
        </w:rPr>
        <w:t xml:space="preserve">.  </w:t>
      </w:r>
      <w:r w:rsidRPr="001B5340">
        <w:rPr>
          <w:rFonts w:eastAsia="맑은 고딕"/>
          <w:sz w:val="20"/>
          <w:lang w:eastAsia="ko"/>
        </w:rPr>
        <w:t>그러나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귀하가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최소한으로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준수해야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하는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Thermo</w:t>
      </w:r>
      <w:proofErr w:type="spellEnd"/>
      <w:r w:rsidRPr="001B5340">
        <w:rPr>
          <w:rFonts w:eastAsia="맑은 고딕"/>
          <w:sz w:val="20"/>
          <w:lang w:eastAsia="ko"/>
        </w:rPr>
        <w:t xml:space="preserve"> Fisher</w:t>
      </w:r>
      <w:r w:rsidRPr="001B5340">
        <w:rPr>
          <w:rFonts w:eastAsia="맑은 고딕"/>
          <w:sz w:val="20"/>
          <w:lang w:eastAsia="ko"/>
        </w:rPr>
        <w:t>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요구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사항은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다음과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같습니다</w:t>
      </w:r>
      <w:r w:rsidRPr="001B5340">
        <w:rPr>
          <w:rFonts w:eastAsia="맑은 고딕"/>
          <w:sz w:val="20"/>
          <w:lang w:eastAsia="ko"/>
        </w:rPr>
        <w:t>.</w:t>
      </w:r>
    </w:p>
    <w:p w14:paraId="4E5A1002" w14:textId="77777777" w:rsidR="00413B44" w:rsidRPr="001B5340" w:rsidRDefault="00413B44" w:rsidP="00413B44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sz w:val="20"/>
          <w:lang w:eastAsia="ko-KR"/>
        </w:rPr>
      </w:pPr>
    </w:p>
    <w:p w14:paraId="7024E99A" w14:textId="77777777" w:rsidR="00413B44" w:rsidRPr="001B5340" w:rsidRDefault="00413B44" w:rsidP="00413B44">
      <w:pPr>
        <w:rPr>
          <w:rFonts w:eastAsia="맑은 고딕"/>
          <w:sz w:val="20"/>
          <w:lang w:eastAsia="ko-KR"/>
        </w:rPr>
      </w:pPr>
      <w:r w:rsidRPr="001B5340">
        <w:rPr>
          <w:rFonts w:eastAsia="맑은 고딕"/>
          <w:b/>
          <w:bCs/>
          <w:sz w:val="20"/>
          <w:lang w:eastAsia="ko"/>
        </w:rPr>
        <w:t xml:space="preserve">1. </w:t>
      </w:r>
      <w:r w:rsidRPr="001B5340">
        <w:rPr>
          <w:rFonts w:eastAsia="맑은 고딕"/>
          <w:b/>
          <w:bCs/>
          <w:sz w:val="20"/>
          <w:lang w:eastAsia="ko"/>
        </w:rPr>
        <w:t>부패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r w:rsidRPr="001B5340">
        <w:rPr>
          <w:rFonts w:eastAsia="맑은 고딕"/>
          <w:b/>
          <w:bCs/>
          <w:sz w:val="20"/>
          <w:lang w:eastAsia="ko"/>
        </w:rPr>
        <w:t>방지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r w:rsidRPr="001B5340">
        <w:rPr>
          <w:rFonts w:eastAsia="맑은 고딕"/>
          <w:b/>
          <w:bCs/>
          <w:sz w:val="20"/>
          <w:lang w:eastAsia="ko"/>
        </w:rPr>
        <w:t>및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r w:rsidRPr="001B5340">
        <w:rPr>
          <w:rFonts w:eastAsia="맑은 고딕"/>
          <w:b/>
          <w:bCs/>
          <w:sz w:val="20"/>
          <w:lang w:eastAsia="ko"/>
        </w:rPr>
        <w:t>자금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r w:rsidRPr="001B5340">
        <w:rPr>
          <w:rFonts w:eastAsia="맑은 고딕"/>
          <w:b/>
          <w:bCs/>
          <w:sz w:val="20"/>
          <w:lang w:eastAsia="ko"/>
        </w:rPr>
        <w:t>세탁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r w:rsidRPr="001B5340">
        <w:rPr>
          <w:rFonts w:eastAsia="맑은 고딕"/>
          <w:b/>
          <w:bCs/>
          <w:sz w:val="20"/>
          <w:lang w:eastAsia="ko"/>
        </w:rPr>
        <w:t>방지법</w:t>
      </w:r>
      <w:r w:rsidRPr="001B5340">
        <w:rPr>
          <w:rFonts w:eastAsia="맑은 고딕"/>
          <w:sz w:val="20"/>
          <w:lang w:eastAsia="ko"/>
        </w:rPr>
        <w:t xml:space="preserve">. </w:t>
      </w:r>
      <w:r w:rsidRPr="001B5340">
        <w:rPr>
          <w:rFonts w:eastAsia="맑은 고딕"/>
          <w:sz w:val="20"/>
          <w:lang w:eastAsia="ko"/>
        </w:rPr>
        <w:t>부패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상업적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뇌물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자금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세탁에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대한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법률과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관련하여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귀하는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Thermo</w:t>
      </w:r>
      <w:proofErr w:type="spellEnd"/>
      <w:r w:rsidRPr="001B5340">
        <w:rPr>
          <w:rFonts w:eastAsia="맑은 고딕"/>
          <w:sz w:val="20"/>
          <w:lang w:eastAsia="ko"/>
        </w:rPr>
        <w:t xml:space="preserve"> Fisher </w:t>
      </w:r>
      <w:r w:rsidRPr="001B5340">
        <w:rPr>
          <w:rFonts w:eastAsia="맑은 고딕"/>
          <w:sz w:val="20"/>
          <w:lang w:eastAsia="ko"/>
        </w:rPr>
        <w:t>제품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서비스와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연관된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귀하의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활동과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관련하여</w:t>
      </w:r>
      <w:r w:rsidRPr="001B5340">
        <w:rPr>
          <w:rFonts w:eastAsia="맑은 고딕"/>
          <w:sz w:val="20"/>
          <w:lang w:eastAsia="ko"/>
        </w:rPr>
        <w:t xml:space="preserve"> (i) </w:t>
      </w:r>
      <w:r w:rsidRPr="001B5340">
        <w:rPr>
          <w:rFonts w:eastAsia="맑은 고딕"/>
          <w:sz w:val="20"/>
          <w:lang w:eastAsia="ko"/>
        </w:rPr>
        <w:t>귀하가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지급하거나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귀하에게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지불되어야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하는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수수료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귀하가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획득한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수익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가치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있는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기타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모든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물품의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일부가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정부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정부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대행사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대행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기관의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공무원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담당자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직원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업무상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활동하는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다른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사람에게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비즈니스를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확보하거나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유지하기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lastRenderedPageBreak/>
        <w:t>위한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목적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비즈니스를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개인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회사</w:t>
      </w:r>
      <w:r w:rsidRPr="001B5340">
        <w:rPr>
          <w:rFonts w:eastAsia="맑은 고딕"/>
          <w:sz w:val="20"/>
          <w:lang w:eastAsia="ko"/>
        </w:rPr>
        <w:t>(</w:t>
      </w:r>
      <w:proofErr w:type="spellStart"/>
      <w:r w:rsidRPr="001B5340">
        <w:rPr>
          <w:rFonts w:eastAsia="맑은 고딕"/>
          <w:sz w:val="20"/>
          <w:lang w:eastAsia="ko"/>
        </w:rPr>
        <w:t>Thermo</w:t>
      </w:r>
      <w:proofErr w:type="spellEnd"/>
      <w:r w:rsidRPr="001B5340">
        <w:rPr>
          <w:rFonts w:eastAsia="맑은 고딕"/>
          <w:sz w:val="20"/>
          <w:lang w:eastAsia="ko"/>
        </w:rPr>
        <w:t xml:space="preserve"> Fisher </w:t>
      </w:r>
      <w:r w:rsidRPr="001B5340">
        <w:rPr>
          <w:rFonts w:eastAsia="맑은 고딕"/>
          <w:sz w:val="20"/>
          <w:lang w:eastAsia="ko"/>
        </w:rPr>
        <w:t>등</w:t>
      </w:r>
      <w:r w:rsidRPr="001B5340">
        <w:rPr>
          <w:rFonts w:eastAsia="맑은 고딕"/>
          <w:sz w:val="20"/>
          <w:lang w:eastAsia="ko"/>
        </w:rPr>
        <w:t>)</w:t>
      </w:r>
      <w:r w:rsidRPr="001B5340">
        <w:rPr>
          <w:rFonts w:eastAsia="맑은 고딕"/>
          <w:sz w:val="20"/>
          <w:lang w:eastAsia="ko"/>
        </w:rPr>
        <w:t>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제공하기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위한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목적으로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직접적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간접적으로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지급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제안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양도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제공되지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않으며</w:t>
      </w:r>
      <w:r w:rsidRPr="001B5340">
        <w:rPr>
          <w:rFonts w:eastAsia="맑은 고딕"/>
          <w:sz w:val="20"/>
          <w:lang w:eastAsia="ko"/>
        </w:rPr>
        <w:t xml:space="preserve"> (ii) </w:t>
      </w:r>
      <w:r w:rsidRPr="001B5340">
        <w:rPr>
          <w:rFonts w:eastAsia="맑은 고딕"/>
          <w:sz w:val="20"/>
          <w:lang w:eastAsia="ko"/>
        </w:rPr>
        <w:t>미국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해외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부패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방지법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영국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뇌물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수수법</w:t>
      </w:r>
      <w:proofErr w:type="spellEnd"/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정부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정부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직원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관련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인력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업무상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활동하는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개인을</w:t>
      </w:r>
      <w:proofErr w:type="spellEnd"/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대상으로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지급과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관련된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기타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법률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규정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표준을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귀하가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위반하지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않거나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Thermo</w:t>
      </w:r>
      <w:proofErr w:type="spellEnd"/>
      <w:r w:rsidRPr="001B5340">
        <w:rPr>
          <w:rFonts w:eastAsia="맑은 고딕"/>
          <w:sz w:val="20"/>
          <w:lang w:eastAsia="ko"/>
        </w:rPr>
        <w:t xml:space="preserve"> Fisher</w:t>
      </w:r>
      <w:r w:rsidRPr="001B5340">
        <w:rPr>
          <w:rFonts w:eastAsia="맑은 고딕"/>
          <w:sz w:val="20"/>
          <w:lang w:eastAsia="ko"/>
        </w:rPr>
        <w:t>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위반하도록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유발하지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않음을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진술하고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이를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보증합니다</w:t>
      </w:r>
      <w:r w:rsidRPr="001B5340">
        <w:rPr>
          <w:rFonts w:eastAsia="맑은 고딕"/>
          <w:sz w:val="20"/>
          <w:lang w:eastAsia="ko"/>
        </w:rPr>
        <w:t xml:space="preserve">.  </w:t>
      </w:r>
      <w:r w:rsidRPr="001B5340">
        <w:rPr>
          <w:rFonts w:eastAsia="맑은 고딕"/>
          <w:sz w:val="20"/>
          <w:lang w:eastAsia="ko"/>
        </w:rPr>
        <w:t>또한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귀하는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알고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있는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최선의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지식에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따라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위의</w:t>
      </w:r>
      <w:r w:rsidRPr="001B5340">
        <w:rPr>
          <w:rFonts w:eastAsia="맑은 고딕"/>
          <w:sz w:val="20"/>
          <w:lang w:eastAsia="ko"/>
        </w:rPr>
        <w:t xml:space="preserve"> (i)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(ii)</w:t>
      </w:r>
      <w:r w:rsidRPr="001B5340">
        <w:rPr>
          <w:rFonts w:eastAsia="맑은 고딕"/>
          <w:sz w:val="20"/>
          <w:lang w:eastAsia="ko"/>
        </w:rPr>
        <w:t>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명시된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행위가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과거에도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발생하지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않았음을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진술하고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이를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보증합니다</w:t>
      </w:r>
      <w:r w:rsidRPr="001B5340">
        <w:rPr>
          <w:rFonts w:eastAsia="맑은 고딕"/>
          <w:sz w:val="20"/>
          <w:lang w:eastAsia="ko"/>
        </w:rPr>
        <w:t xml:space="preserve">. </w:t>
      </w:r>
      <w:r w:rsidRPr="001B5340">
        <w:rPr>
          <w:rFonts w:eastAsia="맑은 고딕"/>
          <w:sz w:val="20"/>
          <w:lang w:eastAsia="ko"/>
        </w:rPr>
        <w:t>귀하는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소유주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사장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책임자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직원이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정부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정부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대행사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정당의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임원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책임자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직원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담당자나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행정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관청의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후보자가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아니며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귀하는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Thermo</w:t>
      </w:r>
      <w:proofErr w:type="spellEnd"/>
      <w:r w:rsidRPr="001B5340">
        <w:rPr>
          <w:rFonts w:eastAsia="맑은 고딕"/>
          <w:sz w:val="20"/>
          <w:lang w:eastAsia="ko"/>
        </w:rPr>
        <w:t xml:space="preserve"> Fisher</w:t>
      </w:r>
      <w:r w:rsidRPr="001B5340">
        <w:rPr>
          <w:rFonts w:eastAsia="맑은 고딕"/>
          <w:sz w:val="20"/>
          <w:lang w:eastAsia="ko"/>
        </w:rPr>
        <w:t>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입찰에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대응하여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제공될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있는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관련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의사결정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절차에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관여하지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않음을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진술하고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이를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보증합니다</w:t>
      </w:r>
      <w:r w:rsidRPr="001B5340">
        <w:rPr>
          <w:rFonts w:eastAsia="맑은 고딕"/>
          <w:sz w:val="20"/>
          <w:lang w:eastAsia="ko"/>
        </w:rPr>
        <w:t xml:space="preserve">.  </w:t>
      </w:r>
      <w:r w:rsidRPr="001B5340">
        <w:rPr>
          <w:rFonts w:eastAsia="맑은 고딕"/>
          <w:sz w:val="20"/>
          <w:lang w:eastAsia="ko"/>
        </w:rPr>
        <w:t>또한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귀하는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Thermo</w:t>
      </w:r>
      <w:proofErr w:type="spellEnd"/>
      <w:r w:rsidRPr="001B5340">
        <w:rPr>
          <w:rFonts w:eastAsia="맑은 고딕"/>
          <w:sz w:val="20"/>
          <w:lang w:eastAsia="ko"/>
        </w:rPr>
        <w:t xml:space="preserve"> Fisher</w:t>
      </w:r>
      <w:r w:rsidRPr="001B5340">
        <w:rPr>
          <w:rFonts w:eastAsia="맑은 고딕"/>
          <w:sz w:val="20"/>
          <w:lang w:eastAsia="ko"/>
        </w:rPr>
        <w:t>로부터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지급받는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커미션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서비스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수수료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기타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지급과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관련한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귀하의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모든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지급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사항에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대한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기록을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완전하고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정확하게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유지하며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그러한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기록은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언제라도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Thermo</w:t>
      </w:r>
      <w:proofErr w:type="spellEnd"/>
      <w:r w:rsidRPr="001B5340">
        <w:rPr>
          <w:rFonts w:eastAsia="맑은 고딕"/>
          <w:sz w:val="20"/>
          <w:lang w:eastAsia="ko"/>
        </w:rPr>
        <w:t xml:space="preserve"> Fisher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담당자가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조사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감사할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있음을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진술하고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이를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보증합니다</w:t>
      </w:r>
      <w:r w:rsidRPr="001B5340">
        <w:rPr>
          <w:rFonts w:eastAsia="맑은 고딕"/>
          <w:sz w:val="20"/>
          <w:lang w:eastAsia="ko"/>
        </w:rPr>
        <w:t xml:space="preserve">. </w:t>
      </w:r>
      <w:r w:rsidRPr="001B5340">
        <w:rPr>
          <w:rFonts w:eastAsia="맑은 고딕"/>
          <w:sz w:val="20"/>
          <w:lang w:eastAsia="ko"/>
        </w:rPr>
        <w:br/>
      </w:r>
    </w:p>
    <w:p w14:paraId="5322B7B9" w14:textId="77777777" w:rsidR="0001318F" w:rsidRPr="001B5340" w:rsidRDefault="00413B44" w:rsidP="008C1D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맑은 고딕"/>
          <w:sz w:val="20"/>
          <w:lang w:eastAsia="ko-KR"/>
        </w:rPr>
      </w:pPr>
      <w:r w:rsidRPr="001B5340">
        <w:rPr>
          <w:rFonts w:eastAsia="맑은 고딕"/>
          <w:b/>
          <w:bCs/>
          <w:sz w:val="20"/>
          <w:lang w:eastAsia="ko"/>
        </w:rPr>
        <w:t xml:space="preserve">2. </w:t>
      </w:r>
      <w:r w:rsidRPr="001B5340">
        <w:rPr>
          <w:rFonts w:eastAsia="맑은 고딕"/>
          <w:b/>
          <w:bCs/>
          <w:sz w:val="20"/>
          <w:lang w:eastAsia="ko"/>
        </w:rPr>
        <w:t>국제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b/>
          <w:bCs/>
          <w:sz w:val="20"/>
          <w:lang w:eastAsia="ko"/>
        </w:rPr>
        <w:t>무역법</w:t>
      </w:r>
      <w:proofErr w:type="spellEnd"/>
      <w:r w:rsidRPr="001B5340">
        <w:rPr>
          <w:rFonts w:eastAsia="맑은 고딕"/>
          <w:b/>
          <w:bCs/>
          <w:sz w:val="20"/>
          <w:lang w:eastAsia="ko"/>
        </w:rPr>
        <w:t>.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수출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재수출과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관련하여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귀하는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귀하에게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공급되거나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귀하가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유통자</w:t>
      </w:r>
      <w:proofErr w:type="spellEnd"/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리셀러로서</w:t>
      </w:r>
      <w:proofErr w:type="spellEnd"/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통제하는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Thermo</w:t>
      </w:r>
      <w:proofErr w:type="spellEnd"/>
      <w:r w:rsidRPr="001B5340">
        <w:rPr>
          <w:rFonts w:eastAsia="맑은 고딕"/>
          <w:sz w:val="20"/>
          <w:lang w:eastAsia="ko"/>
        </w:rPr>
        <w:t xml:space="preserve"> Fisher </w:t>
      </w:r>
      <w:r w:rsidRPr="001B5340">
        <w:rPr>
          <w:rFonts w:eastAsia="맑은 고딕"/>
          <w:sz w:val="20"/>
          <w:lang w:eastAsia="ko"/>
        </w:rPr>
        <w:t>제품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기술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서비스가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쿠바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이란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북한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수단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시리아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내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개인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조직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해당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국가의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정부로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간주되는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사람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미국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기타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국가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정부에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의해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제품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기술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서비스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수령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금지자로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등록된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사람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제품이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관련된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수출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거래에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참여가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금지된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사람에게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직간접적으로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배송되지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않음을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진술하고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이를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보증합니다</w:t>
      </w:r>
      <w:r w:rsidRPr="001B5340">
        <w:rPr>
          <w:rFonts w:eastAsia="맑은 고딕"/>
          <w:sz w:val="20"/>
          <w:lang w:eastAsia="ko"/>
        </w:rPr>
        <w:t xml:space="preserve">. </w:t>
      </w:r>
      <w:r w:rsidRPr="001B5340">
        <w:rPr>
          <w:rFonts w:eastAsia="맑은 고딕"/>
          <w:sz w:val="20"/>
          <w:lang w:eastAsia="ko"/>
        </w:rPr>
        <w:t>귀하는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귀하에게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공급되거나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귀하가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유통자</w:t>
      </w:r>
      <w:proofErr w:type="spellEnd"/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리셀러로서</w:t>
      </w:r>
      <w:proofErr w:type="spellEnd"/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통제하는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Thermo</w:t>
      </w:r>
      <w:proofErr w:type="spellEnd"/>
      <w:r w:rsidRPr="001B5340">
        <w:rPr>
          <w:rFonts w:eastAsia="맑은 고딕"/>
          <w:sz w:val="20"/>
          <w:lang w:eastAsia="ko"/>
        </w:rPr>
        <w:t xml:space="preserve"> Fisher </w:t>
      </w:r>
      <w:r w:rsidRPr="001B5340">
        <w:rPr>
          <w:rFonts w:eastAsia="맑은 고딕"/>
          <w:sz w:val="20"/>
          <w:lang w:eastAsia="ko"/>
        </w:rPr>
        <w:t>제품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기술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서비스가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다음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제한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금지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활동에서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직간접적으로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사용되지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않음을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진술하고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이를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보증합니다</w:t>
      </w:r>
      <w:r w:rsidRPr="001B5340">
        <w:rPr>
          <w:rFonts w:eastAsia="맑은 고딕"/>
          <w:sz w:val="20"/>
          <w:lang w:eastAsia="ko"/>
        </w:rPr>
        <w:t>.</w:t>
      </w:r>
    </w:p>
    <w:p w14:paraId="75EF1AEE" w14:textId="77777777" w:rsidR="00E528D8" w:rsidRPr="001B5340" w:rsidRDefault="00E528D8" w:rsidP="008C1D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맑은 고딕"/>
          <w:sz w:val="20"/>
          <w:lang w:eastAsia="ko-KR"/>
        </w:rPr>
      </w:pPr>
    </w:p>
    <w:p w14:paraId="70E91DC9" w14:textId="77777777" w:rsidR="009E64E5" w:rsidRPr="001B5340" w:rsidRDefault="0001318F" w:rsidP="00D15381">
      <w:pPr>
        <w:pStyle w:val="ab"/>
        <w:widowControl w:val="0"/>
        <w:numPr>
          <w:ilvl w:val="0"/>
          <w:numId w:val="2"/>
        </w:numPr>
        <w:tabs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eastAsia="맑은 고딕"/>
          <w:sz w:val="20"/>
        </w:rPr>
      </w:pPr>
      <w:r w:rsidRPr="001B5340">
        <w:rPr>
          <w:rFonts w:eastAsia="맑은 고딕"/>
          <w:sz w:val="20"/>
          <w:lang w:eastAsia="ko"/>
        </w:rPr>
        <w:t>핵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폭발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활동</w:t>
      </w:r>
    </w:p>
    <w:p w14:paraId="3A2895A4" w14:textId="77777777" w:rsidR="009E64E5" w:rsidRPr="001B5340" w:rsidRDefault="009E64E5" w:rsidP="00D15381">
      <w:pPr>
        <w:pStyle w:val="ab"/>
        <w:widowControl w:val="0"/>
        <w:numPr>
          <w:ilvl w:val="0"/>
          <w:numId w:val="2"/>
        </w:numPr>
        <w:tabs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eastAsia="맑은 고딕"/>
          <w:sz w:val="20"/>
        </w:rPr>
      </w:pPr>
      <w:r w:rsidRPr="001B5340">
        <w:rPr>
          <w:rFonts w:eastAsia="맑은 고딕"/>
          <w:sz w:val="20"/>
          <w:lang w:eastAsia="ko"/>
        </w:rPr>
        <w:t>보호되지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않는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핵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활동</w:t>
      </w:r>
    </w:p>
    <w:p w14:paraId="42018487" w14:textId="77777777" w:rsidR="009E64E5" w:rsidRPr="001B5340" w:rsidRDefault="009E64E5" w:rsidP="00D15381">
      <w:pPr>
        <w:pStyle w:val="ab"/>
        <w:widowControl w:val="0"/>
        <w:numPr>
          <w:ilvl w:val="0"/>
          <w:numId w:val="2"/>
        </w:numPr>
        <w:tabs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eastAsia="맑은 고딕"/>
          <w:sz w:val="20"/>
          <w:lang w:eastAsia="ko-KR"/>
        </w:rPr>
      </w:pPr>
      <w:r w:rsidRPr="001B5340">
        <w:rPr>
          <w:rFonts w:eastAsia="맑은 고딕"/>
          <w:sz w:val="20"/>
          <w:lang w:eastAsia="ko"/>
        </w:rPr>
        <w:t>시설과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관련된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보호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보호되지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않은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핵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활동</w:t>
      </w:r>
    </w:p>
    <w:p w14:paraId="4F46019D" w14:textId="77777777" w:rsidR="009E64E5" w:rsidRPr="001B5340" w:rsidRDefault="009E64E5" w:rsidP="00D15381">
      <w:pPr>
        <w:pStyle w:val="ab"/>
        <w:widowControl w:val="0"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0"/>
        <w:rPr>
          <w:rFonts w:eastAsia="맑은 고딕"/>
          <w:sz w:val="20"/>
          <w:lang w:eastAsia="ko-KR"/>
        </w:rPr>
      </w:pPr>
      <w:r w:rsidRPr="001B5340">
        <w:rPr>
          <w:rFonts w:eastAsia="맑은 고딕"/>
          <w:sz w:val="20"/>
          <w:lang w:eastAsia="ko"/>
        </w:rPr>
        <w:t>조사된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특수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핵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원료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물질의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화학적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처리</w:t>
      </w:r>
    </w:p>
    <w:p w14:paraId="4BB8C451" w14:textId="77777777" w:rsidR="009E64E5" w:rsidRPr="001B5340" w:rsidRDefault="009E64E5" w:rsidP="00D15381">
      <w:pPr>
        <w:pStyle w:val="ab"/>
        <w:widowControl w:val="0"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0"/>
        <w:rPr>
          <w:rFonts w:eastAsia="맑은 고딕"/>
          <w:sz w:val="20"/>
        </w:rPr>
      </w:pPr>
      <w:r w:rsidRPr="001B5340">
        <w:rPr>
          <w:rFonts w:eastAsia="맑은 고딕"/>
          <w:sz w:val="20"/>
          <w:lang w:eastAsia="ko"/>
        </w:rPr>
        <w:t>중수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생산</w:t>
      </w:r>
    </w:p>
    <w:p w14:paraId="0A5040EE" w14:textId="77777777" w:rsidR="009E64E5" w:rsidRPr="001B5340" w:rsidRDefault="009E64E5" w:rsidP="00D15381">
      <w:pPr>
        <w:pStyle w:val="ab"/>
        <w:widowControl w:val="0"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0"/>
        <w:rPr>
          <w:rFonts w:eastAsia="맑은 고딕"/>
          <w:sz w:val="20"/>
          <w:lang w:eastAsia="ko-KR"/>
        </w:rPr>
      </w:pPr>
      <w:r w:rsidRPr="001B5340">
        <w:rPr>
          <w:rFonts w:eastAsia="맑은 고딕"/>
          <w:sz w:val="20"/>
          <w:lang w:eastAsia="ko"/>
        </w:rPr>
        <w:t>원료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물질과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특수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핵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물질의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동위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원소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분리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또는</w:t>
      </w:r>
    </w:p>
    <w:p w14:paraId="43D79459" w14:textId="77777777" w:rsidR="009E64E5" w:rsidRPr="001B5340" w:rsidRDefault="009E64E5" w:rsidP="00D15381">
      <w:pPr>
        <w:pStyle w:val="ab"/>
        <w:widowControl w:val="0"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0"/>
        <w:rPr>
          <w:rFonts w:eastAsia="맑은 고딕"/>
          <w:sz w:val="20"/>
          <w:lang w:eastAsia="ko-KR"/>
        </w:rPr>
      </w:pPr>
      <w:r w:rsidRPr="001B5340">
        <w:rPr>
          <w:rFonts w:eastAsia="맑은 고딕"/>
          <w:sz w:val="20"/>
          <w:lang w:eastAsia="ko"/>
        </w:rPr>
        <w:t>플루토늄이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포함된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원자로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연료의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제조</w:t>
      </w:r>
    </w:p>
    <w:p w14:paraId="4062E26A" w14:textId="77777777" w:rsidR="009E64E5" w:rsidRPr="001B5340" w:rsidRDefault="009E64E5" w:rsidP="00D15381">
      <w:pPr>
        <w:pStyle w:val="ab"/>
        <w:widowControl w:val="0"/>
        <w:numPr>
          <w:ilvl w:val="0"/>
          <w:numId w:val="2"/>
        </w:numPr>
        <w:tabs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eastAsia="맑은 고딕"/>
          <w:sz w:val="20"/>
          <w:lang w:eastAsia="ko-KR"/>
        </w:rPr>
      </w:pPr>
      <w:r w:rsidRPr="001B5340">
        <w:rPr>
          <w:rFonts w:eastAsia="맑은 고딕"/>
          <w:sz w:val="20"/>
          <w:lang w:eastAsia="ko"/>
        </w:rPr>
        <w:t>제한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로켓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시스템</w:t>
      </w:r>
      <w:r w:rsidRPr="001B5340">
        <w:rPr>
          <w:rFonts w:eastAsia="맑은 고딕"/>
          <w:sz w:val="20"/>
          <w:lang w:eastAsia="ko"/>
        </w:rPr>
        <w:t>(</w:t>
      </w:r>
      <w:r w:rsidRPr="001B5340">
        <w:rPr>
          <w:rFonts w:eastAsia="맑은 고딕"/>
          <w:sz w:val="20"/>
          <w:lang w:eastAsia="ko"/>
        </w:rPr>
        <w:t>탄도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미사일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우주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발사체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탐사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로켓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등</w:t>
      </w:r>
      <w:r w:rsidRPr="001B5340">
        <w:rPr>
          <w:rFonts w:eastAsia="맑은 고딕"/>
          <w:sz w:val="20"/>
          <w:lang w:eastAsia="ko"/>
        </w:rPr>
        <w:t xml:space="preserve">)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무인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항공기</w:t>
      </w:r>
      <w:r w:rsidRPr="001B5340">
        <w:rPr>
          <w:rFonts w:eastAsia="맑은 고딕"/>
          <w:sz w:val="20"/>
          <w:lang w:eastAsia="ko"/>
        </w:rPr>
        <w:t>(</w:t>
      </w:r>
      <w:r w:rsidRPr="001B5340">
        <w:rPr>
          <w:rFonts w:eastAsia="맑은 고딕"/>
          <w:sz w:val="20"/>
          <w:lang w:eastAsia="ko"/>
        </w:rPr>
        <w:t>순항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미사일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표적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드론</w:t>
      </w:r>
      <w:proofErr w:type="spellEnd"/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정찰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드론</w:t>
      </w:r>
      <w:proofErr w:type="spellEnd"/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등</w:t>
      </w:r>
      <w:r w:rsidRPr="001B5340">
        <w:rPr>
          <w:rFonts w:eastAsia="맑은 고딕"/>
          <w:sz w:val="20"/>
          <w:lang w:eastAsia="ko"/>
        </w:rPr>
        <w:t xml:space="preserve">) </w:t>
      </w:r>
      <w:r w:rsidRPr="001B5340">
        <w:rPr>
          <w:rFonts w:eastAsia="맑은 고딕"/>
          <w:sz w:val="20"/>
          <w:lang w:eastAsia="ko"/>
        </w:rPr>
        <w:t>최종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용도</w:t>
      </w:r>
    </w:p>
    <w:p w14:paraId="2C94CC4F" w14:textId="77777777" w:rsidR="009E64E5" w:rsidRPr="001B5340" w:rsidRDefault="009E64E5" w:rsidP="00D15381">
      <w:pPr>
        <w:pStyle w:val="ab"/>
        <w:widowControl w:val="0"/>
        <w:numPr>
          <w:ilvl w:val="0"/>
          <w:numId w:val="2"/>
        </w:numPr>
        <w:tabs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eastAsia="맑은 고딕"/>
          <w:sz w:val="20"/>
          <w:lang w:eastAsia="ko-KR"/>
        </w:rPr>
      </w:pPr>
      <w:r w:rsidRPr="001B5340">
        <w:rPr>
          <w:rFonts w:eastAsia="맑은 고딕"/>
          <w:sz w:val="20"/>
          <w:lang w:eastAsia="ko"/>
        </w:rPr>
        <w:t>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세계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모든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국가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목적지에서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화학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무기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생물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무기의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설계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개발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생산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비축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사용</w:t>
      </w:r>
    </w:p>
    <w:p w14:paraId="636EB755" w14:textId="77777777" w:rsidR="009E64E5" w:rsidRPr="001B5340" w:rsidRDefault="009E64E5" w:rsidP="00D15381">
      <w:pPr>
        <w:pStyle w:val="ab"/>
        <w:widowControl w:val="0"/>
        <w:numPr>
          <w:ilvl w:val="0"/>
          <w:numId w:val="2"/>
        </w:numPr>
        <w:tabs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eastAsia="맑은 고딕"/>
          <w:sz w:val="20"/>
        </w:rPr>
      </w:pPr>
      <w:r w:rsidRPr="001B5340">
        <w:rPr>
          <w:rFonts w:eastAsia="맑은 고딕"/>
          <w:sz w:val="20"/>
          <w:lang w:eastAsia="ko"/>
        </w:rPr>
        <w:t>해상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원자력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추진</w:t>
      </w:r>
    </w:p>
    <w:p w14:paraId="297C2068" w14:textId="77777777" w:rsidR="00914FF6" w:rsidRPr="001B5340" w:rsidRDefault="00914FF6" w:rsidP="00D15381">
      <w:pPr>
        <w:pStyle w:val="ab"/>
        <w:numPr>
          <w:ilvl w:val="0"/>
          <w:numId w:val="2"/>
        </w:numPr>
        <w:tabs>
          <w:tab w:val="left" w:pos="1080"/>
        </w:tabs>
        <w:ind w:left="1080"/>
        <w:rPr>
          <w:rFonts w:eastAsia="맑은 고딕"/>
          <w:sz w:val="20"/>
          <w:lang w:eastAsia="ko-KR"/>
        </w:rPr>
      </w:pPr>
      <w:r w:rsidRPr="001B5340">
        <w:rPr>
          <w:rFonts w:eastAsia="맑은 고딕"/>
          <w:sz w:val="20"/>
          <w:lang w:eastAsia="ko"/>
        </w:rPr>
        <w:t>미국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수출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관리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규정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파트</w:t>
      </w:r>
      <w:r w:rsidRPr="001B5340">
        <w:rPr>
          <w:rFonts w:eastAsia="맑은 고딕"/>
          <w:sz w:val="20"/>
          <w:lang w:eastAsia="ko"/>
        </w:rPr>
        <w:t xml:space="preserve"> 744.17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EU </w:t>
      </w:r>
      <w:r w:rsidRPr="001B5340">
        <w:rPr>
          <w:rFonts w:eastAsia="맑은 고딕"/>
          <w:sz w:val="20"/>
          <w:lang w:eastAsia="ko"/>
        </w:rPr>
        <w:t>위원회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규정</w:t>
      </w:r>
      <w:r w:rsidRPr="001B5340">
        <w:rPr>
          <w:rFonts w:eastAsia="맑은 고딕"/>
          <w:sz w:val="20"/>
          <w:lang w:eastAsia="ko"/>
        </w:rPr>
        <w:t xml:space="preserve"> EC 428/2009 </w:t>
      </w:r>
      <w:r w:rsidRPr="001B5340">
        <w:rPr>
          <w:rFonts w:eastAsia="맑은 고딕"/>
          <w:sz w:val="20"/>
          <w:lang w:eastAsia="ko"/>
        </w:rPr>
        <w:t>제</w:t>
      </w:r>
      <w:r w:rsidRPr="001B5340">
        <w:rPr>
          <w:rFonts w:eastAsia="맑은 고딕"/>
          <w:sz w:val="20"/>
          <w:lang w:eastAsia="ko"/>
        </w:rPr>
        <w:t>4</w:t>
      </w:r>
      <w:r w:rsidRPr="001B5340">
        <w:rPr>
          <w:rFonts w:eastAsia="맑은 고딕"/>
          <w:sz w:val="20"/>
          <w:lang w:eastAsia="ko"/>
        </w:rPr>
        <w:t>조</w:t>
      </w:r>
      <w:r w:rsidRPr="001B5340">
        <w:rPr>
          <w:rFonts w:eastAsia="맑은 고딕"/>
          <w:sz w:val="20"/>
          <w:lang w:eastAsia="ko"/>
        </w:rPr>
        <w:t xml:space="preserve"> (2) </w:t>
      </w:r>
      <w:r w:rsidRPr="001B5340">
        <w:rPr>
          <w:rFonts w:eastAsia="맑은 고딕"/>
          <w:sz w:val="20"/>
          <w:lang w:eastAsia="ko"/>
        </w:rPr>
        <w:t>최신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버전에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설명된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대로</w:t>
      </w:r>
      <w:r w:rsidRPr="001B5340">
        <w:rPr>
          <w:rFonts w:eastAsia="맑은 고딕"/>
          <w:sz w:val="20"/>
          <w:lang w:eastAsia="ko"/>
        </w:rPr>
        <w:t xml:space="preserve"> '</w:t>
      </w:r>
      <w:r w:rsidRPr="001B5340">
        <w:rPr>
          <w:rFonts w:eastAsia="맑은 고딕"/>
          <w:sz w:val="20"/>
          <w:lang w:eastAsia="ko"/>
        </w:rPr>
        <w:t>군사적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최종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용도</w:t>
      </w:r>
      <w:r w:rsidRPr="001B5340">
        <w:rPr>
          <w:rFonts w:eastAsia="맑은 고딕"/>
          <w:sz w:val="20"/>
          <w:lang w:eastAsia="ko"/>
        </w:rPr>
        <w:t xml:space="preserve">'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'</w:t>
      </w:r>
      <w:r w:rsidRPr="001B5340">
        <w:rPr>
          <w:rFonts w:eastAsia="맑은 고딕"/>
          <w:sz w:val="20"/>
          <w:lang w:eastAsia="ko"/>
        </w:rPr>
        <w:t>군사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최종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사용자</w:t>
      </w:r>
      <w:r w:rsidRPr="001B5340">
        <w:rPr>
          <w:rFonts w:eastAsia="맑은 고딕"/>
          <w:sz w:val="20"/>
          <w:lang w:eastAsia="ko"/>
        </w:rPr>
        <w:t>'</w:t>
      </w:r>
      <w:r w:rsidRPr="001B5340">
        <w:rPr>
          <w:rFonts w:eastAsia="맑은 고딕"/>
          <w:sz w:val="20"/>
          <w:lang w:eastAsia="ko"/>
        </w:rPr>
        <w:t>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위해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전체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또는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일부가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사용되지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않음</w:t>
      </w:r>
      <w:r w:rsidRPr="001B5340">
        <w:rPr>
          <w:rFonts w:eastAsia="맑은 고딕"/>
          <w:sz w:val="20"/>
          <w:lang w:eastAsia="ko"/>
        </w:rPr>
        <w:t>.</w:t>
      </w:r>
    </w:p>
    <w:p w14:paraId="19F3F82C" w14:textId="77777777" w:rsidR="009E64E5" w:rsidRPr="001B5340" w:rsidRDefault="009E64E5" w:rsidP="00E367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맑은 고딕"/>
          <w:sz w:val="20"/>
          <w:lang w:eastAsia="ko-KR"/>
        </w:rPr>
      </w:pPr>
    </w:p>
    <w:p w14:paraId="3F8460EA" w14:textId="77777777" w:rsidR="000C575F" w:rsidRPr="001B5340" w:rsidRDefault="00046F08" w:rsidP="00E367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맑은 고딕"/>
          <w:sz w:val="20"/>
          <w:lang w:eastAsia="ko-KR"/>
        </w:rPr>
      </w:pPr>
      <w:r w:rsidRPr="001B5340">
        <w:rPr>
          <w:rFonts w:eastAsia="맑은 고딕"/>
          <w:b/>
          <w:bCs/>
          <w:sz w:val="20"/>
          <w:lang w:eastAsia="ko"/>
        </w:rPr>
        <w:t xml:space="preserve">3. </w:t>
      </w:r>
      <w:r w:rsidRPr="001B5340">
        <w:rPr>
          <w:rFonts w:eastAsia="맑은 고딕"/>
          <w:b/>
          <w:bCs/>
          <w:sz w:val="20"/>
          <w:lang w:eastAsia="ko"/>
        </w:rPr>
        <w:t>교육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r w:rsidRPr="001B5340">
        <w:rPr>
          <w:rFonts w:eastAsia="맑은 고딕"/>
          <w:b/>
          <w:bCs/>
          <w:sz w:val="20"/>
          <w:lang w:eastAsia="ko"/>
        </w:rPr>
        <w:t>및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proofErr w:type="gramStart"/>
      <w:r w:rsidRPr="001B5340">
        <w:rPr>
          <w:rFonts w:eastAsia="맑은 고딕"/>
          <w:b/>
          <w:bCs/>
          <w:sz w:val="20"/>
          <w:lang w:eastAsia="ko"/>
        </w:rPr>
        <w:t>제</w:t>
      </w:r>
      <w:r w:rsidRPr="001B5340">
        <w:rPr>
          <w:rFonts w:eastAsia="맑은 고딕"/>
          <w:b/>
          <w:bCs/>
          <w:sz w:val="20"/>
          <w:lang w:eastAsia="ko"/>
        </w:rPr>
        <w:t xml:space="preserve"> 3</w:t>
      </w:r>
      <w:proofErr w:type="gramEnd"/>
      <w:r w:rsidRPr="001B5340">
        <w:rPr>
          <w:rFonts w:eastAsia="맑은 고딕"/>
          <w:b/>
          <w:bCs/>
          <w:sz w:val="20"/>
          <w:lang w:eastAsia="ko"/>
        </w:rPr>
        <w:t>자</w:t>
      </w:r>
      <w:r w:rsidRPr="001B5340">
        <w:rPr>
          <w:rFonts w:eastAsia="맑은 고딕"/>
          <w:b/>
          <w:bCs/>
          <w:sz w:val="20"/>
          <w:lang w:eastAsia="ko"/>
        </w:rPr>
        <w:t xml:space="preserve"> </w:t>
      </w:r>
      <w:r w:rsidRPr="001B5340">
        <w:rPr>
          <w:rFonts w:eastAsia="맑은 고딕"/>
          <w:b/>
          <w:bCs/>
          <w:sz w:val="20"/>
          <w:lang w:eastAsia="ko"/>
        </w:rPr>
        <w:t>실사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귀하는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Thermo</w:t>
      </w:r>
      <w:proofErr w:type="spellEnd"/>
      <w:r w:rsidRPr="001B5340">
        <w:rPr>
          <w:rFonts w:eastAsia="맑은 고딕"/>
          <w:sz w:val="20"/>
          <w:lang w:eastAsia="ko"/>
        </w:rPr>
        <w:t xml:space="preserve"> Fisher</w:t>
      </w:r>
      <w:r w:rsidRPr="001B5340">
        <w:rPr>
          <w:rFonts w:eastAsia="맑은 고딕"/>
          <w:sz w:val="20"/>
          <w:lang w:eastAsia="ko"/>
        </w:rPr>
        <w:t>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대신하여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거래와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관련하여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협력하는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하도급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유통업체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대리인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컨설턴트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등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귀하의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직원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모든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제</w:t>
      </w:r>
      <w:r w:rsidRPr="001B5340">
        <w:rPr>
          <w:rFonts w:eastAsia="맑은 고딕"/>
          <w:sz w:val="20"/>
          <w:lang w:eastAsia="ko"/>
        </w:rPr>
        <w:t>3</w:t>
      </w:r>
      <w:r w:rsidRPr="001B5340">
        <w:rPr>
          <w:rFonts w:eastAsia="맑은 고딕"/>
          <w:sz w:val="20"/>
          <w:lang w:eastAsia="ko"/>
        </w:rPr>
        <w:t>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중개인이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뇌물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방지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및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수출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통제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법률과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관련한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적절한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교육을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받고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위의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의무를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준수하도록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보장합니다</w:t>
      </w:r>
      <w:r w:rsidRPr="001B5340">
        <w:rPr>
          <w:rFonts w:eastAsia="맑은 고딕"/>
          <w:sz w:val="20"/>
          <w:lang w:eastAsia="ko"/>
        </w:rPr>
        <w:t xml:space="preserve">. </w:t>
      </w:r>
      <w:r w:rsidRPr="001B5340">
        <w:rPr>
          <w:rFonts w:eastAsia="맑은 고딕"/>
          <w:sz w:val="20"/>
          <w:lang w:eastAsia="ko"/>
        </w:rPr>
        <w:t>귀하는</w:t>
      </w:r>
      <w:r w:rsidRPr="001B5340">
        <w:rPr>
          <w:rFonts w:eastAsia="맑은 고딕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z w:val="20"/>
          <w:lang w:eastAsia="ko"/>
        </w:rPr>
        <w:t>Thermo</w:t>
      </w:r>
      <w:proofErr w:type="spellEnd"/>
      <w:r w:rsidRPr="001B5340">
        <w:rPr>
          <w:rFonts w:eastAsia="맑은 고딕"/>
          <w:sz w:val="20"/>
          <w:lang w:eastAsia="ko"/>
        </w:rPr>
        <w:t xml:space="preserve"> Fisher </w:t>
      </w:r>
      <w:r w:rsidRPr="001B5340">
        <w:rPr>
          <w:rFonts w:eastAsia="맑은 고딕"/>
          <w:sz w:val="20"/>
          <w:lang w:eastAsia="ko"/>
        </w:rPr>
        <w:t>비즈니스에서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협력할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제</w:t>
      </w:r>
      <w:r w:rsidRPr="001B5340">
        <w:rPr>
          <w:rFonts w:eastAsia="맑은 고딕"/>
          <w:sz w:val="20"/>
          <w:lang w:eastAsia="ko"/>
        </w:rPr>
        <w:t>3</w:t>
      </w:r>
      <w:r w:rsidRPr="001B5340">
        <w:rPr>
          <w:rFonts w:eastAsia="맑은 고딕"/>
          <w:sz w:val="20"/>
          <w:lang w:eastAsia="ko"/>
        </w:rPr>
        <w:t>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중개인에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대해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적절한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위험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기준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실사를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수행할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것임을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진술하고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이를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보증합니다</w:t>
      </w:r>
      <w:r w:rsidRPr="001B5340">
        <w:rPr>
          <w:rFonts w:eastAsia="맑은 고딕"/>
          <w:sz w:val="20"/>
          <w:lang w:eastAsia="ko"/>
        </w:rPr>
        <w:t xml:space="preserve">. </w:t>
      </w:r>
    </w:p>
    <w:p w14:paraId="5486BBEF" w14:textId="77777777" w:rsidR="00413B44" w:rsidRPr="001B5340" w:rsidRDefault="00413B44" w:rsidP="00413B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맑은 고딕"/>
          <w:snapToGrid w:val="0"/>
          <w:sz w:val="20"/>
          <w:lang w:eastAsia="ko-KR"/>
        </w:rPr>
      </w:pPr>
      <w:r w:rsidRPr="001B5340">
        <w:rPr>
          <w:rFonts w:eastAsia="맑은 고딕"/>
          <w:sz w:val="20"/>
          <w:lang w:eastAsia="ko"/>
        </w:rPr>
        <w:br/>
      </w:r>
      <w:r w:rsidRPr="001B5340">
        <w:rPr>
          <w:rFonts w:eastAsia="맑은 고딕"/>
          <w:snapToGrid w:val="0"/>
          <w:sz w:val="20"/>
          <w:lang w:eastAsia="ko"/>
        </w:rPr>
        <w:lastRenderedPageBreak/>
        <w:t>귀하는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또한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상기의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위반으로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인해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napToGrid w:val="0"/>
          <w:sz w:val="20"/>
          <w:lang w:eastAsia="ko"/>
        </w:rPr>
        <w:t>Thermo</w:t>
      </w:r>
      <w:proofErr w:type="spellEnd"/>
      <w:r w:rsidRPr="001B5340">
        <w:rPr>
          <w:rFonts w:eastAsia="맑은 고딕"/>
          <w:snapToGrid w:val="0"/>
          <w:sz w:val="20"/>
          <w:lang w:eastAsia="ko"/>
        </w:rPr>
        <w:t xml:space="preserve"> Fisher</w:t>
      </w:r>
      <w:r w:rsidRPr="001B5340">
        <w:rPr>
          <w:rFonts w:eastAsia="맑은 고딕"/>
          <w:snapToGrid w:val="0"/>
          <w:sz w:val="20"/>
          <w:lang w:eastAsia="ko"/>
        </w:rPr>
        <w:t>에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발생하는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모든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벌금</w:t>
      </w:r>
      <w:r w:rsidRPr="001B5340">
        <w:rPr>
          <w:rFonts w:eastAsia="맑은 고딕"/>
          <w:snapToGrid w:val="0"/>
          <w:sz w:val="20"/>
          <w:lang w:eastAsia="ko"/>
        </w:rPr>
        <w:t xml:space="preserve">, </w:t>
      </w:r>
      <w:r w:rsidRPr="001B5340">
        <w:rPr>
          <w:rFonts w:eastAsia="맑은 고딕"/>
          <w:snapToGrid w:val="0"/>
          <w:sz w:val="20"/>
          <w:lang w:eastAsia="ko"/>
        </w:rPr>
        <w:t>손해</w:t>
      </w:r>
      <w:r w:rsidRPr="001B5340">
        <w:rPr>
          <w:rFonts w:eastAsia="맑은 고딕"/>
          <w:snapToGrid w:val="0"/>
          <w:sz w:val="20"/>
          <w:lang w:eastAsia="ko"/>
        </w:rPr>
        <w:t xml:space="preserve">, </w:t>
      </w:r>
      <w:r w:rsidRPr="001B5340">
        <w:rPr>
          <w:rFonts w:eastAsia="맑은 고딕"/>
          <w:snapToGrid w:val="0"/>
          <w:sz w:val="20"/>
          <w:lang w:eastAsia="ko"/>
        </w:rPr>
        <w:t>손실</w:t>
      </w:r>
      <w:r w:rsidRPr="001B5340">
        <w:rPr>
          <w:rFonts w:eastAsia="맑은 고딕"/>
          <w:snapToGrid w:val="0"/>
          <w:sz w:val="20"/>
          <w:lang w:eastAsia="ko"/>
        </w:rPr>
        <w:t xml:space="preserve">, </w:t>
      </w:r>
      <w:r w:rsidRPr="001B5340">
        <w:rPr>
          <w:rFonts w:eastAsia="맑은 고딕"/>
          <w:snapToGrid w:val="0"/>
          <w:sz w:val="20"/>
          <w:lang w:eastAsia="ko"/>
        </w:rPr>
        <w:t>비용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및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경비</w:t>
      </w:r>
      <w:r w:rsidRPr="001B5340">
        <w:rPr>
          <w:rFonts w:eastAsia="맑은 고딕"/>
          <w:snapToGrid w:val="0"/>
          <w:sz w:val="20"/>
          <w:lang w:eastAsia="ko"/>
        </w:rPr>
        <w:t>(</w:t>
      </w:r>
      <w:r w:rsidRPr="001B5340">
        <w:rPr>
          <w:rFonts w:eastAsia="맑은 고딕"/>
          <w:snapToGrid w:val="0"/>
          <w:sz w:val="20"/>
          <w:lang w:eastAsia="ko"/>
        </w:rPr>
        <w:t>합리적인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변호사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비용을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포함하되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이에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국한되지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않음</w:t>
      </w:r>
      <w:r w:rsidRPr="001B5340">
        <w:rPr>
          <w:rFonts w:eastAsia="맑은 고딕"/>
          <w:snapToGrid w:val="0"/>
          <w:sz w:val="20"/>
          <w:lang w:eastAsia="ko"/>
        </w:rPr>
        <w:t>)</w:t>
      </w:r>
      <w:r w:rsidRPr="001B5340">
        <w:rPr>
          <w:rFonts w:eastAsia="맑은 고딕"/>
          <w:snapToGrid w:val="0"/>
          <w:sz w:val="20"/>
          <w:lang w:eastAsia="ko"/>
        </w:rPr>
        <w:t>에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대해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napToGrid w:val="0"/>
          <w:sz w:val="20"/>
          <w:lang w:eastAsia="ko"/>
        </w:rPr>
        <w:t>Thermo</w:t>
      </w:r>
      <w:proofErr w:type="spellEnd"/>
      <w:r w:rsidRPr="001B5340">
        <w:rPr>
          <w:rFonts w:eastAsia="맑은 고딕"/>
          <w:snapToGrid w:val="0"/>
          <w:sz w:val="20"/>
          <w:lang w:eastAsia="ko"/>
        </w:rPr>
        <w:t xml:space="preserve"> Fisher</w:t>
      </w:r>
      <w:r w:rsidRPr="001B5340">
        <w:rPr>
          <w:rFonts w:eastAsia="맑은 고딕"/>
          <w:snapToGrid w:val="0"/>
          <w:sz w:val="20"/>
          <w:lang w:eastAsia="ko"/>
        </w:rPr>
        <w:t>를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면책하는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데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동의하며</w:t>
      </w:r>
      <w:r w:rsidRPr="001B5340">
        <w:rPr>
          <w:rFonts w:eastAsia="맑은 고딕"/>
          <w:snapToGrid w:val="0"/>
          <w:sz w:val="20"/>
          <w:lang w:eastAsia="ko"/>
        </w:rPr>
        <w:t xml:space="preserve">, </w:t>
      </w:r>
      <w:r w:rsidRPr="001B5340">
        <w:rPr>
          <w:rFonts w:eastAsia="맑은 고딕"/>
          <w:snapToGrid w:val="0"/>
          <w:sz w:val="20"/>
          <w:lang w:eastAsia="ko"/>
        </w:rPr>
        <w:t>위반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시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proofErr w:type="spellStart"/>
      <w:r w:rsidRPr="001B5340">
        <w:rPr>
          <w:rFonts w:eastAsia="맑은 고딕"/>
          <w:snapToGrid w:val="0"/>
          <w:sz w:val="20"/>
          <w:lang w:eastAsia="ko"/>
        </w:rPr>
        <w:t>Thermo</w:t>
      </w:r>
      <w:proofErr w:type="spellEnd"/>
      <w:r w:rsidRPr="001B5340">
        <w:rPr>
          <w:rFonts w:eastAsia="맑은 고딕"/>
          <w:snapToGrid w:val="0"/>
          <w:sz w:val="20"/>
          <w:lang w:eastAsia="ko"/>
        </w:rPr>
        <w:t xml:space="preserve"> Fisher</w:t>
      </w:r>
      <w:r w:rsidRPr="001B5340">
        <w:rPr>
          <w:rFonts w:eastAsia="맑은 고딕"/>
          <w:snapToGrid w:val="0"/>
          <w:sz w:val="20"/>
          <w:lang w:eastAsia="ko"/>
        </w:rPr>
        <w:t>가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귀하와의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모든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계약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관계를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종료할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수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있음을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이해하고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이에</w:t>
      </w:r>
      <w:r w:rsidRPr="001B5340">
        <w:rPr>
          <w:rFonts w:eastAsia="맑은 고딕"/>
          <w:snapToGrid w:val="0"/>
          <w:sz w:val="20"/>
          <w:lang w:eastAsia="ko"/>
        </w:rPr>
        <w:t xml:space="preserve"> </w:t>
      </w:r>
      <w:r w:rsidRPr="001B5340">
        <w:rPr>
          <w:rFonts w:eastAsia="맑은 고딕"/>
          <w:snapToGrid w:val="0"/>
          <w:sz w:val="20"/>
          <w:lang w:eastAsia="ko"/>
        </w:rPr>
        <w:t>동의합니다</w:t>
      </w:r>
      <w:r w:rsidRPr="001B5340">
        <w:rPr>
          <w:rFonts w:eastAsia="맑은 고딕"/>
          <w:snapToGrid w:val="0"/>
          <w:sz w:val="20"/>
          <w:lang w:eastAsia="ko"/>
        </w:rPr>
        <w:t xml:space="preserve">. </w:t>
      </w:r>
    </w:p>
    <w:p w14:paraId="4FE4B23D" w14:textId="77777777" w:rsidR="00413B44" w:rsidRPr="001B5340" w:rsidRDefault="00413B44" w:rsidP="00413B44">
      <w:pPr>
        <w:rPr>
          <w:rFonts w:eastAsia="맑은 고딕"/>
          <w:sz w:val="20"/>
          <w:lang w:eastAsia="ko-KR"/>
        </w:rPr>
      </w:pPr>
    </w:p>
    <w:p w14:paraId="1396B604" w14:textId="77777777" w:rsidR="00413B44" w:rsidRPr="001B5340" w:rsidRDefault="00413B44" w:rsidP="00413B44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sz w:val="20"/>
          <w:lang w:eastAsia="ko-KR"/>
        </w:rPr>
      </w:pPr>
      <w:r w:rsidRPr="001B5340">
        <w:rPr>
          <w:rFonts w:eastAsia="맑은 고딕"/>
          <w:sz w:val="20"/>
          <w:lang w:eastAsia="ko"/>
        </w:rPr>
        <w:t>동봉된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사본에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서명한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저에게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반송해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주십시오</w:t>
      </w:r>
      <w:r w:rsidRPr="001B5340">
        <w:rPr>
          <w:rFonts w:eastAsia="맑은 고딕"/>
          <w:sz w:val="20"/>
          <w:lang w:eastAsia="ko"/>
        </w:rPr>
        <w:t xml:space="preserve">. </w:t>
      </w:r>
      <w:r w:rsidRPr="001B5340">
        <w:rPr>
          <w:rFonts w:eastAsia="맑은 고딕"/>
          <w:sz w:val="20"/>
          <w:lang w:eastAsia="ko"/>
        </w:rPr>
        <w:t>또한</w:t>
      </w:r>
      <w:r w:rsidRPr="001B5340">
        <w:rPr>
          <w:rFonts w:eastAsia="맑은 고딕"/>
          <w:sz w:val="20"/>
          <w:lang w:eastAsia="ko"/>
        </w:rPr>
        <w:t xml:space="preserve">, </w:t>
      </w:r>
      <w:r w:rsidRPr="001B5340">
        <w:rPr>
          <w:rFonts w:eastAsia="맑은 고딕"/>
          <w:sz w:val="20"/>
          <w:lang w:eastAsia="ko"/>
        </w:rPr>
        <w:t>기록용으로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사본을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보관하고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본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정보가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필요한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회사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내의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직원에게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사본을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배포하십시오</w:t>
      </w:r>
      <w:r w:rsidRPr="001B5340">
        <w:rPr>
          <w:rFonts w:eastAsia="맑은 고딕"/>
          <w:sz w:val="20"/>
          <w:lang w:eastAsia="ko"/>
        </w:rPr>
        <w:t>.</w:t>
      </w:r>
    </w:p>
    <w:p w14:paraId="17D1617E" w14:textId="77777777" w:rsidR="00413B44" w:rsidRPr="001B5340" w:rsidRDefault="00413B44" w:rsidP="00413B44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sz w:val="20"/>
          <w:lang w:eastAsia="ko-KR"/>
        </w:rPr>
      </w:pPr>
    </w:p>
    <w:p w14:paraId="5695CE6D" w14:textId="77777777" w:rsidR="00413B44" w:rsidRPr="001B5340" w:rsidRDefault="00413B44" w:rsidP="00413B44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sz w:val="20"/>
          <w:lang w:eastAsia="ko-KR"/>
        </w:rPr>
      </w:pPr>
      <w:r w:rsidRPr="001B5340">
        <w:rPr>
          <w:rFonts w:eastAsia="맑은 고딕"/>
          <w:sz w:val="20"/>
          <w:lang w:eastAsia="ko"/>
        </w:rPr>
        <w:t>협조해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주셔서</w:t>
      </w:r>
      <w:r w:rsidRPr="001B5340">
        <w:rPr>
          <w:rFonts w:eastAsia="맑은 고딕"/>
          <w:sz w:val="20"/>
          <w:lang w:eastAsia="ko"/>
        </w:rPr>
        <w:t xml:space="preserve"> </w:t>
      </w:r>
      <w:r w:rsidRPr="001B5340">
        <w:rPr>
          <w:rFonts w:eastAsia="맑은 고딕"/>
          <w:sz w:val="20"/>
          <w:lang w:eastAsia="ko"/>
        </w:rPr>
        <w:t>감사합니다</w:t>
      </w:r>
      <w:r w:rsidRPr="001B5340">
        <w:rPr>
          <w:rFonts w:eastAsia="맑은 고딕"/>
          <w:sz w:val="20"/>
          <w:lang w:eastAsia="ko"/>
        </w:rPr>
        <w:t>.</w:t>
      </w:r>
      <w:r w:rsidRPr="001B5340">
        <w:rPr>
          <w:rFonts w:eastAsia="맑은 고딕"/>
          <w:sz w:val="20"/>
          <w:lang w:eastAsia="ko"/>
        </w:rPr>
        <w:br/>
      </w:r>
    </w:p>
    <w:p w14:paraId="4C1D1984" w14:textId="77777777" w:rsidR="00413B44" w:rsidRPr="001B5340" w:rsidRDefault="00413B44" w:rsidP="002D3377">
      <w:pPr>
        <w:widowControl w:val="0"/>
        <w:tabs>
          <w:tab w:val="left" w:pos="720"/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185"/>
          <w:tab w:val="left" w:pos="7920"/>
          <w:tab w:val="left" w:pos="8640"/>
        </w:tabs>
        <w:autoSpaceDE w:val="0"/>
        <w:autoSpaceDN w:val="0"/>
        <w:adjustRightInd w:val="0"/>
        <w:rPr>
          <w:rFonts w:eastAsia="맑은 고딕"/>
          <w:sz w:val="20"/>
          <w:lang w:eastAsia="ko-KR"/>
        </w:rPr>
      </w:pPr>
    </w:p>
    <w:p w14:paraId="1368C8B4" w14:textId="77777777" w:rsidR="008374CD" w:rsidRDefault="00413B44" w:rsidP="002D3377">
      <w:pPr>
        <w:autoSpaceDE w:val="0"/>
        <w:autoSpaceDN w:val="0"/>
        <w:adjustRightInd w:val="0"/>
        <w:rPr>
          <w:rFonts w:eastAsia="맑은 고딕"/>
          <w:sz w:val="20"/>
          <w:lang w:eastAsia="ko"/>
        </w:rPr>
      </w:pPr>
      <w:r w:rsidRPr="001B5340">
        <w:rPr>
          <w:rFonts w:eastAsia="맑은 고딕"/>
          <w:sz w:val="20"/>
          <w:lang w:eastAsia="ko"/>
        </w:rPr>
        <w:t>감사합니다</w:t>
      </w:r>
      <w:r w:rsidRPr="001B5340">
        <w:rPr>
          <w:rFonts w:eastAsia="맑은 고딕"/>
          <w:sz w:val="20"/>
          <w:lang w:eastAsia="ko"/>
        </w:rPr>
        <w:t>.</w:t>
      </w:r>
    </w:p>
    <w:p w14:paraId="35E85C83" w14:textId="77777777" w:rsidR="008374CD" w:rsidRDefault="008374CD" w:rsidP="002D3377">
      <w:pPr>
        <w:autoSpaceDE w:val="0"/>
        <w:autoSpaceDN w:val="0"/>
        <w:adjustRightInd w:val="0"/>
        <w:rPr>
          <w:rFonts w:eastAsia="맑은 고딕"/>
          <w:sz w:val="20"/>
          <w:lang w:eastAsia="ko"/>
        </w:rPr>
      </w:pPr>
    </w:p>
    <w:p w14:paraId="2E31CD21" w14:textId="77777777" w:rsidR="008374CD" w:rsidRPr="008374CD" w:rsidRDefault="00296B8A" w:rsidP="008374CD">
      <w:pPr>
        <w:autoSpaceDE w:val="0"/>
        <w:autoSpaceDN w:val="0"/>
        <w:adjustRightInd w:val="0"/>
        <w:rPr>
          <w:rFonts w:eastAsia="맑은 고딕"/>
          <w:sz w:val="20"/>
          <w:lang w:eastAsia="ko"/>
        </w:rPr>
      </w:pPr>
      <w:proofErr w:type="spellStart"/>
      <w:r>
        <w:rPr>
          <w:rFonts w:eastAsia="맑은 고딕" w:hint="eastAsia"/>
          <w:sz w:val="20"/>
          <w:lang w:eastAsia="ko-KR"/>
        </w:rPr>
        <w:t>한국피셔과학</w:t>
      </w:r>
      <w:proofErr w:type="spellEnd"/>
      <w:r w:rsidR="008374CD" w:rsidRPr="008374CD">
        <w:rPr>
          <w:rFonts w:eastAsia="맑은 고딕" w:hint="eastAsia"/>
          <w:sz w:val="20"/>
          <w:lang w:eastAsia="ko"/>
        </w:rPr>
        <w:t xml:space="preserve"> </w:t>
      </w:r>
      <w:r w:rsidR="008374CD" w:rsidRPr="008374CD">
        <w:rPr>
          <w:rFonts w:eastAsia="맑은 고딕" w:hint="eastAsia"/>
          <w:sz w:val="20"/>
          <w:lang w:eastAsia="ko"/>
        </w:rPr>
        <w:t>주식회사</w:t>
      </w:r>
    </w:p>
    <w:p w14:paraId="47974607" w14:textId="77777777" w:rsidR="008374CD" w:rsidRPr="008374CD" w:rsidRDefault="008374CD" w:rsidP="008374CD">
      <w:pPr>
        <w:autoSpaceDE w:val="0"/>
        <w:autoSpaceDN w:val="0"/>
        <w:adjustRightInd w:val="0"/>
        <w:rPr>
          <w:rFonts w:eastAsia="맑은 고딕"/>
          <w:sz w:val="20"/>
          <w:lang w:eastAsia="ko"/>
        </w:rPr>
      </w:pPr>
      <w:r w:rsidRPr="008374CD">
        <w:rPr>
          <w:rFonts w:eastAsia="맑은 고딕" w:hint="eastAsia"/>
          <w:sz w:val="20"/>
          <w:lang w:eastAsia="ko"/>
        </w:rPr>
        <w:t>대표이사</w:t>
      </w:r>
      <w:r w:rsidRPr="008374CD">
        <w:rPr>
          <w:rFonts w:eastAsia="맑은 고딕" w:hint="eastAsia"/>
          <w:sz w:val="20"/>
          <w:lang w:eastAsia="ko"/>
        </w:rPr>
        <w:t xml:space="preserve"> </w:t>
      </w:r>
      <w:r w:rsidRPr="008374CD">
        <w:rPr>
          <w:rFonts w:eastAsia="맑은 고딕" w:hint="eastAsia"/>
          <w:sz w:val="20"/>
          <w:lang w:eastAsia="ko"/>
        </w:rPr>
        <w:t>석수진</w:t>
      </w:r>
      <w:r w:rsidRPr="008374CD">
        <w:rPr>
          <w:rFonts w:eastAsia="맑은 고딕" w:hint="eastAsia"/>
          <w:sz w:val="20"/>
          <w:lang w:eastAsia="ko"/>
        </w:rPr>
        <w:t xml:space="preserve"> </w:t>
      </w:r>
      <w:r w:rsidRPr="008374CD">
        <w:rPr>
          <w:rFonts w:eastAsia="맑은 고딕" w:hint="eastAsia"/>
          <w:sz w:val="20"/>
          <w:lang w:eastAsia="ko"/>
        </w:rPr>
        <w:t>배상</w:t>
      </w:r>
      <w:r w:rsidRPr="008374CD">
        <w:rPr>
          <w:rFonts w:eastAsia="맑은 고딕" w:hint="eastAsia"/>
          <w:sz w:val="20"/>
          <w:lang w:eastAsia="ko"/>
        </w:rPr>
        <w:t xml:space="preserve"> </w:t>
      </w:r>
    </w:p>
    <w:p w14:paraId="1166489F" w14:textId="77777777" w:rsidR="008374CD" w:rsidRPr="008374CD" w:rsidRDefault="008374CD" w:rsidP="008374CD">
      <w:pPr>
        <w:autoSpaceDE w:val="0"/>
        <w:autoSpaceDN w:val="0"/>
        <w:adjustRightInd w:val="0"/>
        <w:rPr>
          <w:rFonts w:eastAsia="맑은 고딕"/>
          <w:sz w:val="20"/>
          <w:lang w:eastAsia="ko"/>
        </w:rPr>
      </w:pPr>
      <w:r w:rsidRPr="008374CD">
        <w:rPr>
          <w:rFonts w:eastAsia="맑은 고딕" w:hint="eastAsia"/>
          <w:sz w:val="20"/>
          <w:lang w:eastAsia="ko"/>
        </w:rPr>
        <w:t>Vice President &amp; General Manager for Korea</w:t>
      </w:r>
    </w:p>
    <w:p w14:paraId="1BFCB995" w14:textId="77777777" w:rsidR="008374CD" w:rsidRPr="008374CD" w:rsidRDefault="008374CD" w:rsidP="008374CD">
      <w:pPr>
        <w:autoSpaceDE w:val="0"/>
        <w:autoSpaceDN w:val="0"/>
        <w:adjustRightInd w:val="0"/>
        <w:rPr>
          <w:rFonts w:eastAsia="맑은 고딕"/>
          <w:sz w:val="20"/>
          <w:lang w:eastAsia="ko"/>
        </w:rPr>
      </w:pPr>
      <w:proofErr w:type="spellStart"/>
      <w:r w:rsidRPr="008374CD">
        <w:rPr>
          <w:rFonts w:eastAsia="맑은 고딕" w:hint="eastAsia"/>
          <w:sz w:val="20"/>
          <w:lang w:eastAsia="ko"/>
        </w:rPr>
        <w:t>Thermo</w:t>
      </w:r>
      <w:proofErr w:type="spellEnd"/>
      <w:r w:rsidRPr="008374CD">
        <w:rPr>
          <w:rFonts w:eastAsia="맑은 고딕" w:hint="eastAsia"/>
          <w:sz w:val="20"/>
          <w:lang w:eastAsia="ko"/>
        </w:rPr>
        <w:t xml:space="preserve"> Fisher Scientific  </w:t>
      </w:r>
    </w:p>
    <w:p w14:paraId="496836FC" w14:textId="77777777" w:rsidR="00364052" w:rsidRDefault="00413B44" w:rsidP="002D3377">
      <w:pPr>
        <w:autoSpaceDE w:val="0"/>
        <w:autoSpaceDN w:val="0"/>
        <w:adjustRightInd w:val="0"/>
        <w:rPr>
          <w:rFonts w:eastAsia="맑은 고딕"/>
          <w:sz w:val="20"/>
          <w:lang w:eastAsia="ko"/>
        </w:rPr>
      </w:pPr>
      <w:r w:rsidRPr="001B5340">
        <w:rPr>
          <w:rFonts w:eastAsia="맑은 고딕"/>
          <w:sz w:val="20"/>
          <w:lang w:eastAsia="ko"/>
        </w:rPr>
        <w:br/>
      </w:r>
    </w:p>
    <w:p w14:paraId="3E1241AE" w14:textId="77777777" w:rsidR="00413B44" w:rsidRPr="00364052" w:rsidRDefault="00334DFB" w:rsidP="002D3377">
      <w:pPr>
        <w:autoSpaceDE w:val="0"/>
        <w:autoSpaceDN w:val="0"/>
        <w:adjustRightInd w:val="0"/>
        <w:rPr>
          <w:rFonts w:eastAsia="맑은 고딕"/>
          <w:b/>
          <w:bCs/>
          <w:spacing w:val="-5"/>
          <w:sz w:val="20"/>
          <w:highlight w:val="yellow"/>
          <w:lang w:eastAsia="ko-KR"/>
        </w:rPr>
      </w:pPr>
      <w:r>
        <w:rPr>
          <w:rFonts w:eastAsia="맑은 고딕" w:hint="eastAsia"/>
          <w:sz w:val="20"/>
          <w:lang w:eastAsia="ko"/>
        </w:rPr>
        <w:t>본</w:t>
      </w:r>
      <w:r>
        <w:rPr>
          <w:rFonts w:eastAsia="맑은 고딕" w:hint="eastAsia"/>
          <w:sz w:val="20"/>
          <w:lang w:eastAsia="ko-KR"/>
        </w:rPr>
        <w:t xml:space="preserve"> </w:t>
      </w:r>
      <w:r>
        <w:rPr>
          <w:rFonts w:eastAsia="맑은 고딕" w:hint="eastAsia"/>
          <w:sz w:val="20"/>
          <w:lang w:eastAsia="ko-KR"/>
        </w:rPr>
        <w:t>서신의</w:t>
      </w:r>
      <w:r>
        <w:rPr>
          <w:rFonts w:eastAsia="맑은 고딕" w:hint="eastAsia"/>
          <w:sz w:val="20"/>
          <w:lang w:eastAsia="ko-KR"/>
        </w:rPr>
        <w:t xml:space="preserve"> </w:t>
      </w:r>
      <w:r>
        <w:rPr>
          <w:rFonts w:eastAsia="맑은 고딕" w:hint="eastAsia"/>
          <w:sz w:val="20"/>
          <w:lang w:eastAsia="ko-KR"/>
        </w:rPr>
        <w:t>내용을</w:t>
      </w:r>
      <w:r>
        <w:rPr>
          <w:rFonts w:eastAsia="맑은 고딕" w:hint="eastAsia"/>
          <w:sz w:val="20"/>
          <w:lang w:eastAsia="ko-KR"/>
        </w:rPr>
        <w:t xml:space="preserve"> </w:t>
      </w:r>
      <w:r>
        <w:rPr>
          <w:rFonts w:eastAsia="맑은 고딕" w:hint="eastAsia"/>
          <w:sz w:val="20"/>
          <w:lang w:eastAsia="ko-KR"/>
        </w:rPr>
        <w:t>인지하고</w:t>
      </w:r>
      <w:r>
        <w:rPr>
          <w:rFonts w:eastAsia="맑은 고딕" w:hint="eastAsia"/>
          <w:sz w:val="20"/>
          <w:lang w:eastAsia="ko-KR"/>
        </w:rPr>
        <w:t xml:space="preserve"> </w:t>
      </w:r>
      <w:r>
        <w:rPr>
          <w:rFonts w:eastAsia="맑은 고딕" w:hint="eastAsia"/>
          <w:sz w:val="20"/>
          <w:lang w:eastAsia="ko-KR"/>
        </w:rPr>
        <w:t>동의합니다</w:t>
      </w:r>
      <w:r>
        <w:rPr>
          <w:rFonts w:eastAsia="맑은 고딕" w:hint="eastAsia"/>
          <w:sz w:val="20"/>
          <w:lang w:eastAsia="ko-KR"/>
        </w:rPr>
        <w:t>.</w:t>
      </w:r>
      <w:r>
        <w:rPr>
          <w:rFonts w:eastAsia="맑은 고딕"/>
          <w:sz w:val="20"/>
          <w:lang w:eastAsia="ko-KR"/>
        </w:rPr>
        <w:t xml:space="preserve"> </w:t>
      </w:r>
      <w:r w:rsidR="00413B44" w:rsidRPr="001B5340">
        <w:rPr>
          <w:rFonts w:eastAsia="맑은 고딕"/>
          <w:sz w:val="20"/>
          <w:lang w:eastAsia="ko"/>
        </w:rPr>
        <w:br/>
        <w:t xml:space="preserve"> </w:t>
      </w:r>
      <w:r w:rsidR="00413B44" w:rsidRPr="001B5340">
        <w:rPr>
          <w:rFonts w:eastAsia="맑은 고딕"/>
          <w:sz w:val="20"/>
          <w:lang w:eastAsia="ko"/>
        </w:rPr>
        <w:br/>
        <w:t xml:space="preserve"> </w:t>
      </w:r>
      <w:r w:rsidR="00413B44" w:rsidRPr="001B5340">
        <w:rPr>
          <w:rFonts w:eastAsia="맑은 고딕"/>
          <w:sz w:val="20"/>
          <w:lang w:eastAsia="ko"/>
        </w:rPr>
        <w:br/>
      </w:r>
      <w:r w:rsidR="00364052">
        <w:rPr>
          <w:rFonts w:eastAsia="맑은 고딕" w:hint="eastAsia"/>
          <w:sz w:val="20"/>
          <w:highlight w:val="yellow"/>
          <w:lang w:eastAsia="ko"/>
        </w:rPr>
        <w:t>대표자</w:t>
      </w:r>
      <w:r w:rsidR="00364052">
        <w:rPr>
          <w:rFonts w:eastAsia="맑은 고딕" w:hint="eastAsia"/>
          <w:sz w:val="20"/>
          <w:highlight w:val="yellow"/>
          <w:lang w:eastAsia="ko-KR"/>
        </w:rPr>
        <w:t xml:space="preserve"> </w:t>
      </w:r>
      <w:r w:rsidR="00413B44" w:rsidRPr="00364052">
        <w:rPr>
          <w:rFonts w:eastAsia="맑은 고딕"/>
          <w:sz w:val="20"/>
          <w:highlight w:val="yellow"/>
          <w:lang w:eastAsia="ko"/>
        </w:rPr>
        <w:t>서명</w:t>
      </w:r>
      <w:r w:rsidR="00364052">
        <w:rPr>
          <w:rFonts w:eastAsia="맑은 고딕" w:hint="eastAsia"/>
          <w:sz w:val="20"/>
          <w:highlight w:val="yellow"/>
          <w:lang w:eastAsia="ko-KR"/>
        </w:rPr>
        <w:t xml:space="preserve"> </w:t>
      </w:r>
      <w:r w:rsidR="00364052">
        <w:rPr>
          <w:rFonts w:eastAsia="맑은 고딕" w:hint="eastAsia"/>
          <w:sz w:val="20"/>
          <w:highlight w:val="yellow"/>
          <w:lang w:eastAsia="ko-KR"/>
        </w:rPr>
        <w:t>또는</w:t>
      </w:r>
      <w:r w:rsidR="00364052">
        <w:rPr>
          <w:rFonts w:eastAsia="맑은 고딕" w:hint="eastAsia"/>
          <w:sz w:val="20"/>
          <w:highlight w:val="yellow"/>
          <w:lang w:eastAsia="ko-KR"/>
        </w:rPr>
        <w:t xml:space="preserve"> </w:t>
      </w:r>
      <w:r w:rsidR="00364052">
        <w:rPr>
          <w:rFonts w:eastAsia="맑은 고딕" w:hint="eastAsia"/>
          <w:sz w:val="20"/>
          <w:highlight w:val="yellow"/>
          <w:lang w:eastAsia="ko-KR"/>
        </w:rPr>
        <w:t>법인</w:t>
      </w:r>
      <w:r w:rsidR="00364052">
        <w:rPr>
          <w:rFonts w:eastAsia="맑은 고딕" w:hint="eastAsia"/>
          <w:sz w:val="20"/>
          <w:highlight w:val="yellow"/>
          <w:lang w:eastAsia="ko-KR"/>
        </w:rPr>
        <w:t xml:space="preserve"> </w:t>
      </w:r>
      <w:r w:rsidR="00364052">
        <w:rPr>
          <w:rFonts w:eastAsia="맑은 고딕" w:hint="eastAsia"/>
          <w:sz w:val="20"/>
          <w:highlight w:val="yellow"/>
          <w:lang w:eastAsia="ko-KR"/>
        </w:rPr>
        <w:t>인감</w:t>
      </w:r>
      <w:r w:rsidR="00364052">
        <w:rPr>
          <w:rFonts w:eastAsia="맑은 고딕" w:hint="eastAsia"/>
          <w:sz w:val="20"/>
          <w:highlight w:val="yellow"/>
          <w:lang w:eastAsia="ko-KR"/>
        </w:rPr>
        <w:t xml:space="preserve"> </w:t>
      </w:r>
      <w:r w:rsidR="00364052">
        <w:rPr>
          <w:rFonts w:eastAsia="맑은 고딕" w:hint="eastAsia"/>
          <w:sz w:val="20"/>
          <w:highlight w:val="yellow"/>
          <w:lang w:eastAsia="ko-KR"/>
        </w:rPr>
        <w:t>날인</w:t>
      </w:r>
      <w:r w:rsidR="00413B44" w:rsidRPr="00364052">
        <w:rPr>
          <w:rFonts w:eastAsia="맑은 고딕"/>
          <w:sz w:val="20"/>
          <w:highlight w:val="yellow"/>
          <w:lang w:eastAsia="ko"/>
        </w:rPr>
        <w:t>:</w:t>
      </w:r>
      <w:r w:rsidR="00364052">
        <w:rPr>
          <w:rFonts w:eastAsia="맑은 고딕"/>
          <w:sz w:val="20"/>
          <w:highlight w:val="yellow"/>
          <w:lang w:eastAsia="ko"/>
        </w:rPr>
        <w:t xml:space="preserve">  </w:t>
      </w:r>
      <w:r w:rsidR="00413B44" w:rsidRPr="00364052">
        <w:rPr>
          <w:rFonts w:eastAsia="맑은 고딕"/>
          <w:sz w:val="20"/>
          <w:highlight w:val="yellow"/>
          <w:lang w:eastAsia="ko"/>
        </w:rPr>
        <w:t>_____________________________________</w:t>
      </w:r>
    </w:p>
    <w:p w14:paraId="5D6E8BC6" w14:textId="77777777" w:rsidR="00E528D8" w:rsidRPr="00364052" w:rsidRDefault="00E528D8" w:rsidP="002D3377">
      <w:pPr>
        <w:autoSpaceDE w:val="0"/>
        <w:autoSpaceDN w:val="0"/>
        <w:adjustRightInd w:val="0"/>
        <w:rPr>
          <w:rFonts w:eastAsia="맑은 고딕"/>
          <w:spacing w:val="-5"/>
          <w:sz w:val="20"/>
          <w:highlight w:val="yellow"/>
          <w:lang w:eastAsia="ko-KR"/>
        </w:rPr>
      </w:pPr>
    </w:p>
    <w:p w14:paraId="74F5036B" w14:textId="77777777" w:rsidR="00413B44" w:rsidRPr="00364052" w:rsidRDefault="00413B44" w:rsidP="002D3377">
      <w:pPr>
        <w:autoSpaceDE w:val="0"/>
        <w:autoSpaceDN w:val="0"/>
        <w:adjustRightInd w:val="0"/>
        <w:rPr>
          <w:rFonts w:eastAsia="맑은 고딕"/>
          <w:spacing w:val="-5"/>
          <w:sz w:val="20"/>
          <w:highlight w:val="yellow"/>
          <w:lang w:eastAsia="ko-KR"/>
        </w:rPr>
      </w:pPr>
      <w:r w:rsidRPr="00364052">
        <w:rPr>
          <w:rFonts w:eastAsia="맑은 고딕"/>
          <w:sz w:val="20"/>
          <w:highlight w:val="yellow"/>
          <w:lang w:eastAsia="ko"/>
        </w:rPr>
        <w:t>이름</w:t>
      </w:r>
      <w:r w:rsidRPr="00364052">
        <w:rPr>
          <w:rFonts w:eastAsia="맑은 고딕"/>
          <w:sz w:val="20"/>
          <w:highlight w:val="yellow"/>
          <w:lang w:eastAsia="ko"/>
        </w:rPr>
        <w:t>(</w:t>
      </w:r>
      <w:r w:rsidRPr="00364052">
        <w:rPr>
          <w:rFonts w:eastAsia="맑은 고딕"/>
          <w:sz w:val="20"/>
          <w:highlight w:val="yellow"/>
          <w:lang w:eastAsia="ko"/>
        </w:rPr>
        <w:t>인쇄체</w:t>
      </w:r>
      <w:r w:rsidRPr="00364052">
        <w:rPr>
          <w:rFonts w:eastAsia="맑은 고딕"/>
          <w:sz w:val="20"/>
          <w:highlight w:val="yellow"/>
          <w:lang w:eastAsia="ko"/>
        </w:rPr>
        <w:t>):</w:t>
      </w:r>
      <w:r w:rsidRPr="00364052">
        <w:rPr>
          <w:rFonts w:eastAsia="맑은 고딕"/>
          <w:sz w:val="20"/>
          <w:highlight w:val="yellow"/>
          <w:lang w:eastAsia="ko"/>
        </w:rPr>
        <w:tab/>
      </w:r>
      <w:r w:rsidR="0022052C">
        <w:rPr>
          <w:rFonts w:eastAsia="맑은 고딕"/>
          <w:sz w:val="20"/>
          <w:highlight w:val="yellow"/>
          <w:lang w:eastAsia="ko"/>
        </w:rPr>
        <w:t xml:space="preserve">                   </w:t>
      </w:r>
    </w:p>
    <w:p w14:paraId="76910D90" w14:textId="77777777" w:rsidR="00E528D8" w:rsidRPr="0022052C" w:rsidRDefault="00E528D8" w:rsidP="002D3377">
      <w:pPr>
        <w:autoSpaceDE w:val="0"/>
        <w:autoSpaceDN w:val="0"/>
        <w:adjustRightInd w:val="0"/>
        <w:rPr>
          <w:rFonts w:eastAsia="맑은 고딕"/>
          <w:spacing w:val="-5"/>
          <w:sz w:val="20"/>
          <w:lang w:eastAsia="ko-KR"/>
        </w:rPr>
      </w:pPr>
    </w:p>
    <w:p w14:paraId="35C24A85" w14:textId="77777777" w:rsidR="00E528D8" w:rsidRPr="00364052" w:rsidRDefault="00413B44" w:rsidP="002D3377">
      <w:pPr>
        <w:autoSpaceDE w:val="0"/>
        <w:autoSpaceDN w:val="0"/>
        <w:adjustRightInd w:val="0"/>
        <w:rPr>
          <w:rFonts w:eastAsia="맑은 고딕"/>
          <w:sz w:val="20"/>
          <w:highlight w:val="yellow"/>
          <w:lang w:eastAsia="ko-KR"/>
        </w:rPr>
      </w:pPr>
      <w:r w:rsidRPr="000A46CE">
        <w:rPr>
          <w:rFonts w:eastAsia="맑은 고딕"/>
          <w:sz w:val="20"/>
          <w:highlight w:val="yellow"/>
          <w:lang w:eastAsia="ko"/>
        </w:rPr>
        <w:t>직</w:t>
      </w:r>
      <w:r w:rsidR="00E95437" w:rsidRPr="000A46CE">
        <w:rPr>
          <w:rFonts w:eastAsia="맑은 고딕" w:hint="eastAsia"/>
          <w:sz w:val="20"/>
          <w:highlight w:val="yellow"/>
          <w:lang w:eastAsia="ko"/>
        </w:rPr>
        <w:t>함</w:t>
      </w:r>
      <w:r w:rsidRPr="000A46CE">
        <w:rPr>
          <w:rFonts w:eastAsia="맑은 고딕"/>
          <w:sz w:val="20"/>
          <w:highlight w:val="yellow"/>
          <w:lang w:eastAsia="ko"/>
        </w:rPr>
        <w:t>:</w:t>
      </w:r>
      <w:r w:rsidR="000A46CE" w:rsidRPr="000A46CE">
        <w:rPr>
          <w:rFonts w:eastAsia="맑은 고딕"/>
          <w:sz w:val="20"/>
          <w:highlight w:val="yellow"/>
          <w:lang w:eastAsia="ko"/>
        </w:rPr>
        <w:t xml:space="preserve"> </w:t>
      </w:r>
      <w:proofErr w:type="gramStart"/>
      <w:r w:rsidR="000A46CE" w:rsidRPr="000A46CE">
        <w:rPr>
          <w:rFonts w:eastAsia="맑은 고딕"/>
          <w:sz w:val="20"/>
          <w:highlight w:val="yellow"/>
          <w:lang w:eastAsia="ko"/>
        </w:rPr>
        <w:t xml:space="preserve">[  </w:t>
      </w:r>
      <w:r w:rsidR="0022052C">
        <w:rPr>
          <w:rFonts w:eastAsia="맑은 고딕" w:hint="eastAsia"/>
          <w:sz w:val="20"/>
          <w:highlight w:val="yellow"/>
          <w:lang w:eastAsia="ko"/>
        </w:rPr>
        <w:t>업체명</w:t>
      </w:r>
      <w:proofErr w:type="gramEnd"/>
      <w:r w:rsidR="0022052C">
        <w:rPr>
          <w:rFonts w:eastAsia="맑은 고딕" w:hint="eastAsia"/>
          <w:sz w:val="20"/>
          <w:highlight w:val="yellow"/>
          <w:lang w:eastAsia="ko-KR"/>
        </w:rPr>
        <w:t xml:space="preserve"> </w:t>
      </w:r>
      <w:r w:rsidR="0022052C">
        <w:rPr>
          <w:rFonts w:eastAsia="맑은 고딕"/>
          <w:sz w:val="20"/>
          <w:highlight w:val="yellow"/>
          <w:lang w:eastAsia="ko-KR"/>
        </w:rPr>
        <w:t xml:space="preserve"> </w:t>
      </w:r>
      <w:r w:rsidR="000A46CE" w:rsidRPr="000A46CE">
        <w:rPr>
          <w:rFonts w:eastAsia="맑은 고딕"/>
          <w:sz w:val="20"/>
          <w:highlight w:val="yellow"/>
          <w:lang w:eastAsia="ko"/>
        </w:rPr>
        <w:t xml:space="preserve">] </w:t>
      </w:r>
      <w:r w:rsidR="00364052" w:rsidRPr="000A46CE">
        <w:rPr>
          <w:rFonts w:eastAsia="맑은 고딕" w:hint="eastAsia"/>
          <w:sz w:val="20"/>
          <w:highlight w:val="yellow"/>
          <w:lang w:eastAsia="ko"/>
        </w:rPr>
        <w:t>대표</w:t>
      </w:r>
      <w:r w:rsidRPr="00364052">
        <w:rPr>
          <w:rFonts w:eastAsia="맑은 고딕"/>
          <w:sz w:val="20"/>
          <w:highlight w:val="yellow"/>
          <w:lang w:eastAsia="ko"/>
        </w:rPr>
        <w:br/>
      </w:r>
    </w:p>
    <w:p w14:paraId="79B197DF" w14:textId="77777777" w:rsidR="007E0123" w:rsidRPr="001B5340" w:rsidRDefault="00413B44" w:rsidP="002D3377">
      <w:pPr>
        <w:autoSpaceDE w:val="0"/>
        <w:autoSpaceDN w:val="0"/>
        <w:adjustRightInd w:val="0"/>
        <w:rPr>
          <w:rFonts w:eastAsia="맑은 고딕"/>
          <w:sz w:val="20"/>
          <w:lang w:eastAsia="ko-KR"/>
        </w:rPr>
      </w:pPr>
      <w:r w:rsidRPr="00364052">
        <w:rPr>
          <w:rFonts w:eastAsia="맑은 고딕"/>
          <w:sz w:val="20"/>
          <w:highlight w:val="yellow"/>
          <w:lang w:eastAsia="ko"/>
        </w:rPr>
        <w:t>날짜</w:t>
      </w:r>
      <w:r w:rsidRPr="00364052">
        <w:rPr>
          <w:rFonts w:eastAsia="맑은 고딕"/>
          <w:sz w:val="20"/>
          <w:highlight w:val="yellow"/>
          <w:lang w:eastAsia="ko"/>
        </w:rPr>
        <w:t>:</w:t>
      </w:r>
      <w:r w:rsidRPr="00364052">
        <w:rPr>
          <w:rFonts w:eastAsia="맑은 고딕"/>
          <w:sz w:val="20"/>
          <w:highlight w:val="yellow"/>
          <w:lang w:eastAsia="ko"/>
        </w:rPr>
        <w:tab/>
        <w:t xml:space="preserve">              __________________________________________</w:t>
      </w:r>
      <w:r w:rsidR="001B5340" w:rsidRPr="00364052">
        <w:rPr>
          <w:rFonts w:eastAsia="맑은 고딕"/>
          <w:sz w:val="20"/>
          <w:highlight w:val="yellow"/>
          <w:lang w:eastAsia="ko"/>
        </w:rPr>
        <w:t>__</w:t>
      </w:r>
    </w:p>
    <w:p w14:paraId="2D1C31C3" w14:textId="77777777" w:rsidR="00931704" w:rsidRPr="001B5340" w:rsidRDefault="00931704" w:rsidP="002D3377">
      <w:pPr>
        <w:rPr>
          <w:rFonts w:eastAsia="맑은 고딕"/>
          <w:sz w:val="20"/>
          <w:lang w:eastAsia="ko-KR"/>
        </w:rPr>
      </w:pPr>
    </w:p>
    <w:sectPr w:rsidR="00931704" w:rsidRPr="001B5340" w:rsidSect="008374CD">
      <w:headerReference w:type="default" r:id="rId10"/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C0C2" w14:textId="77777777" w:rsidR="00AD7CAB" w:rsidRDefault="00AD7CAB" w:rsidP="00F85FED">
      <w:r>
        <w:separator/>
      </w:r>
    </w:p>
  </w:endnote>
  <w:endnote w:type="continuationSeparator" w:id="0">
    <w:p w14:paraId="2C21AD11" w14:textId="77777777" w:rsidR="00AD7CAB" w:rsidRDefault="00AD7CAB" w:rsidP="00F8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B024" w14:textId="77777777" w:rsidR="00F85FED" w:rsidRPr="006022B6" w:rsidRDefault="00FC25D7">
    <w:pPr>
      <w:pStyle w:val="aa"/>
      <w:rPr>
        <w:sz w:val="16"/>
        <w:szCs w:val="16"/>
      </w:rPr>
    </w:pPr>
    <w:r>
      <w:rPr>
        <w:noProof/>
        <w:sz w:val="16"/>
        <w:szCs w:val="16"/>
        <w:lang w:eastAsia="ko"/>
      </w:rPr>
      <w:fldChar w:fldCharType="begin"/>
    </w:r>
    <w:r>
      <w:rPr>
        <w:noProof/>
        <w:sz w:val="16"/>
        <w:szCs w:val="16"/>
        <w:lang w:eastAsia="ko"/>
      </w:rPr>
      <w:instrText xml:space="preserve"> FILENAME \* MERGEFORMAT </w:instrText>
    </w:r>
    <w:r>
      <w:rPr>
        <w:noProof/>
        <w:sz w:val="16"/>
        <w:szCs w:val="16"/>
        <w:lang w:eastAsia="ko"/>
      </w:rPr>
      <w:fldChar w:fldCharType="separate"/>
    </w:r>
    <w:r>
      <w:rPr>
        <w:noProof/>
        <w:sz w:val="16"/>
        <w:szCs w:val="16"/>
        <w:lang w:eastAsia="ko"/>
      </w:rPr>
      <w:t>FCPA-무역 규정 준수 서한 022521 final</w:t>
    </w:r>
    <w:r>
      <w:rPr>
        <w:noProof/>
        <w:sz w:val="16"/>
        <w:szCs w:val="16"/>
        <w:lang w:eastAsia="ko"/>
      </w:rPr>
      <w:fldChar w:fldCharType="end"/>
    </w:r>
    <w:r w:rsidR="00264987">
      <w:rPr>
        <w:noProof/>
        <w:sz w:val="16"/>
        <w:szCs w:val="16"/>
        <w:lang w:eastAsia="ko"/>
      </w:rPr>
      <w:t xml:space="preserve"> (FCPA-Trade Compliance Letter 022521 final-KR)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0B07" w14:textId="77777777" w:rsidR="00AD7CAB" w:rsidRDefault="00AD7CAB" w:rsidP="00F85FED">
      <w:r>
        <w:separator/>
      </w:r>
    </w:p>
  </w:footnote>
  <w:footnote w:type="continuationSeparator" w:id="0">
    <w:p w14:paraId="2D70DCFE" w14:textId="77777777" w:rsidR="00AD7CAB" w:rsidRDefault="00AD7CAB" w:rsidP="00F85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1CA5" w14:textId="77777777" w:rsidR="008374CD" w:rsidRPr="00511ACD" w:rsidRDefault="008374CD" w:rsidP="008374CD">
    <w:pPr>
      <w:jc w:val="right"/>
      <w:rPr>
        <w:rFonts w:eastAsiaTheme="minorEastAsia"/>
        <w:bCs/>
        <w:color w:val="auto"/>
        <w:sz w:val="16"/>
        <w:szCs w:val="16"/>
        <w:lang w:eastAsia="ko-KR"/>
      </w:rPr>
    </w:pPr>
    <w:r>
      <w:rPr>
        <w:rFonts w:eastAsiaTheme="minorEastAsia"/>
        <w:bCs/>
        <w:noProof/>
        <w:color w:val="auto"/>
        <w:sz w:val="20"/>
        <w:lang w:eastAsia="ko-KR"/>
      </w:rPr>
      <w:drawing>
        <wp:inline distT="0" distB="0" distL="0" distR="0" wp14:anchorId="1692D666" wp14:editId="1A37C1A7">
          <wp:extent cx="1725295" cy="567055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11ACD">
      <w:rPr>
        <w:rFonts w:eastAsiaTheme="minorEastAsia"/>
        <w:bCs/>
        <w:color w:val="auto"/>
        <w:sz w:val="20"/>
        <w:lang w:eastAsia="ko-KR"/>
      </w:rPr>
      <w:t xml:space="preserve"> </w:t>
    </w:r>
    <w:r>
      <w:rPr>
        <w:rFonts w:eastAsiaTheme="minorEastAsia" w:hint="eastAsia"/>
        <w:bCs/>
        <w:color w:val="auto"/>
        <w:sz w:val="20"/>
        <w:lang w:eastAsia="ko-KR"/>
      </w:rPr>
      <w:tab/>
    </w:r>
    <w:r>
      <w:rPr>
        <w:rFonts w:eastAsiaTheme="minorEastAsia" w:hint="eastAsia"/>
        <w:bCs/>
        <w:color w:val="auto"/>
        <w:sz w:val="20"/>
        <w:lang w:eastAsia="ko-KR"/>
      </w:rPr>
      <w:tab/>
    </w:r>
    <w:r>
      <w:rPr>
        <w:rFonts w:eastAsiaTheme="minorEastAsia" w:hint="eastAsia"/>
        <w:bCs/>
        <w:color w:val="auto"/>
        <w:sz w:val="20"/>
        <w:lang w:eastAsia="ko-KR"/>
      </w:rPr>
      <w:tab/>
    </w:r>
    <w:r>
      <w:rPr>
        <w:rFonts w:eastAsiaTheme="minorEastAsia" w:hint="eastAsia"/>
        <w:bCs/>
        <w:color w:val="auto"/>
        <w:sz w:val="20"/>
        <w:lang w:eastAsia="ko-KR"/>
      </w:rPr>
      <w:tab/>
    </w:r>
    <w:r>
      <w:rPr>
        <w:rFonts w:eastAsiaTheme="minorEastAsia" w:hint="eastAsia"/>
        <w:bCs/>
        <w:color w:val="auto"/>
        <w:sz w:val="20"/>
        <w:lang w:eastAsia="ko-KR"/>
      </w:rPr>
      <w:tab/>
    </w:r>
    <w:r>
      <w:rPr>
        <w:rFonts w:eastAsiaTheme="minorEastAsia" w:hint="eastAsia"/>
        <w:bCs/>
        <w:color w:val="auto"/>
        <w:sz w:val="20"/>
        <w:lang w:eastAsia="ko-KR"/>
      </w:rPr>
      <w:tab/>
    </w:r>
    <w:r>
      <w:rPr>
        <w:rFonts w:eastAsiaTheme="minorEastAsia" w:hint="eastAsia"/>
        <w:bCs/>
        <w:color w:val="auto"/>
        <w:sz w:val="20"/>
        <w:lang w:eastAsia="ko-KR"/>
      </w:rPr>
      <w:tab/>
    </w:r>
    <w:r w:rsidRPr="00511ACD">
      <w:rPr>
        <w:rFonts w:eastAsiaTheme="minorEastAsia"/>
        <w:bCs/>
        <w:color w:val="auto"/>
        <w:sz w:val="16"/>
        <w:szCs w:val="16"/>
        <w:lang w:eastAsia="ko-KR"/>
      </w:rPr>
      <w:t>Fisher Scientific</w:t>
    </w:r>
    <w:r w:rsidR="00296B8A">
      <w:rPr>
        <w:rFonts w:eastAsiaTheme="minorEastAsia"/>
        <w:bCs/>
        <w:color w:val="auto"/>
        <w:sz w:val="16"/>
        <w:szCs w:val="16"/>
        <w:lang w:eastAsia="ko-KR"/>
      </w:rPr>
      <w:t xml:space="preserve"> </w:t>
    </w:r>
    <w:r w:rsidR="00296B8A" w:rsidRPr="00296B8A">
      <w:rPr>
        <w:rFonts w:eastAsiaTheme="minorEastAsia" w:hint="eastAsia"/>
        <w:bCs/>
        <w:color w:val="auto"/>
        <w:sz w:val="16"/>
        <w:szCs w:val="16"/>
        <w:lang w:eastAsia="ko-KR"/>
      </w:rPr>
      <w:t>K</w:t>
    </w:r>
    <w:r w:rsidR="00296B8A" w:rsidRPr="00296B8A">
      <w:rPr>
        <w:rFonts w:eastAsiaTheme="minorEastAsia"/>
        <w:bCs/>
        <w:color w:val="auto"/>
        <w:sz w:val="16"/>
        <w:szCs w:val="16"/>
        <w:lang w:eastAsia="ko-KR"/>
      </w:rPr>
      <w:t>orea</w:t>
    </w:r>
  </w:p>
  <w:p w14:paraId="1A15DF1A" w14:textId="77777777" w:rsidR="008374CD" w:rsidRPr="00511ACD" w:rsidRDefault="00296B8A" w:rsidP="00296B8A">
    <w:pPr>
      <w:jc w:val="right"/>
      <w:rPr>
        <w:rFonts w:eastAsiaTheme="minorEastAsia"/>
        <w:bCs/>
        <w:color w:val="auto"/>
        <w:sz w:val="16"/>
        <w:szCs w:val="16"/>
        <w:lang w:eastAsia="ko-KR"/>
      </w:rPr>
    </w:pPr>
    <w:proofErr w:type="spellStart"/>
    <w:r w:rsidRPr="00296B8A">
      <w:rPr>
        <w:rFonts w:ascii="바탕" w:eastAsia="바탕" w:hAnsi="바탕" w:cs="바탕" w:hint="eastAsia"/>
        <w:bCs/>
        <w:color w:val="auto"/>
        <w:sz w:val="16"/>
        <w:szCs w:val="16"/>
        <w:lang w:eastAsia="ko-KR"/>
      </w:rPr>
      <w:t>한국피셔과학</w:t>
    </w:r>
    <w:proofErr w:type="spellEnd"/>
    <w:r w:rsidR="008374CD">
      <w:rPr>
        <w:rFonts w:eastAsiaTheme="minorEastAsia" w:hint="eastAsia"/>
        <w:bCs/>
        <w:color w:val="auto"/>
        <w:sz w:val="16"/>
        <w:szCs w:val="16"/>
        <w:lang w:eastAsia="ko-KR"/>
      </w:rPr>
      <w:t xml:space="preserve"> </w:t>
    </w:r>
    <w:r w:rsidR="008374CD" w:rsidRPr="00511ACD">
      <w:rPr>
        <w:rFonts w:eastAsiaTheme="minorEastAsia" w:hint="eastAsia"/>
        <w:bCs/>
        <w:color w:val="auto"/>
        <w:sz w:val="16"/>
        <w:szCs w:val="16"/>
        <w:lang w:eastAsia="ko-KR"/>
      </w:rPr>
      <w:t>주식회사</w:t>
    </w:r>
  </w:p>
  <w:p w14:paraId="541CB758" w14:textId="77777777" w:rsidR="008374CD" w:rsidRPr="00511ACD" w:rsidRDefault="0079642A" w:rsidP="008374CD">
    <w:pPr>
      <w:jc w:val="right"/>
      <w:rPr>
        <w:rFonts w:eastAsiaTheme="minorEastAsia"/>
        <w:bCs/>
        <w:color w:val="auto"/>
        <w:sz w:val="16"/>
        <w:szCs w:val="16"/>
        <w:lang w:eastAsia="ko-KR"/>
      </w:rPr>
    </w:pPr>
    <w:r w:rsidRPr="008A3852">
      <w:rPr>
        <w:rFonts w:ascii="바탕" w:eastAsia="바탕" w:hAnsi="바탕" w:cs="바탕" w:hint="eastAsia"/>
        <w:bCs/>
        <w:color w:val="auto"/>
        <w:sz w:val="16"/>
        <w:szCs w:val="16"/>
        <w:lang w:eastAsia="ko-KR"/>
      </w:rPr>
      <w:t>인천광역시</w:t>
    </w:r>
    <w:r w:rsidRPr="008A3852">
      <w:rPr>
        <w:rFonts w:eastAsiaTheme="minorEastAsia"/>
        <w:bCs/>
        <w:color w:val="auto"/>
        <w:sz w:val="16"/>
        <w:szCs w:val="16"/>
        <w:lang w:eastAsia="ko-KR"/>
      </w:rPr>
      <w:t xml:space="preserve"> </w:t>
    </w:r>
    <w:r w:rsidRPr="008A3852">
      <w:rPr>
        <w:rFonts w:ascii="바탕" w:eastAsia="바탕" w:hAnsi="바탕" w:cs="바탕" w:hint="eastAsia"/>
        <w:bCs/>
        <w:color w:val="auto"/>
        <w:sz w:val="16"/>
        <w:szCs w:val="16"/>
        <w:lang w:eastAsia="ko-KR"/>
      </w:rPr>
      <w:t>중구</w:t>
    </w:r>
    <w:r w:rsidRPr="008A3852">
      <w:rPr>
        <w:rFonts w:eastAsiaTheme="minorEastAsia"/>
        <w:bCs/>
        <w:color w:val="auto"/>
        <w:sz w:val="16"/>
        <w:szCs w:val="16"/>
        <w:lang w:eastAsia="ko-KR"/>
      </w:rPr>
      <w:t xml:space="preserve"> </w:t>
    </w:r>
    <w:proofErr w:type="spellStart"/>
    <w:r w:rsidRPr="008A3852">
      <w:rPr>
        <w:rFonts w:ascii="바탕" w:eastAsia="바탕" w:hAnsi="바탕" w:cs="바탕" w:hint="eastAsia"/>
        <w:bCs/>
        <w:color w:val="auto"/>
        <w:sz w:val="16"/>
        <w:szCs w:val="16"/>
        <w:lang w:eastAsia="ko-KR"/>
      </w:rPr>
      <w:t>공항동로</w:t>
    </w:r>
    <w:proofErr w:type="spellEnd"/>
    <w:r w:rsidRPr="008A3852">
      <w:rPr>
        <w:rFonts w:eastAsiaTheme="minorEastAsia"/>
        <w:bCs/>
        <w:color w:val="auto"/>
        <w:sz w:val="16"/>
        <w:szCs w:val="16"/>
        <w:lang w:eastAsia="ko-KR"/>
      </w:rPr>
      <w:t xml:space="preserve"> 296</w:t>
    </w:r>
    <w:r w:rsidRPr="008A3852">
      <w:rPr>
        <w:rFonts w:ascii="바탕" w:eastAsia="바탕" w:hAnsi="바탕" w:cs="바탕" w:hint="eastAsia"/>
        <w:bCs/>
        <w:color w:val="auto"/>
        <w:sz w:val="16"/>
        <w:szCs w:val="16"/>
        <w:lang w:eastAsia="ko-KR"/>
      </w:rPr>
      <w:t>번</w:t>
    </w:r>
    <w:r w:rsidRPr="008A3852">
      <w:rPr>
        <w:rFonts w:eastAsiaTheme="minorEastAsia"/>
        <w:bCs/>
        <w:color w:val="auto"/>
        <w:sz w:val="16"/>
        <w:szCs w:val="16"/>
        <w:lang w:eastAsia="ko-KR"/>
      </w:rPr>
      <w:t xml:space="preserve"> </w:t>
    </w:r>
    <w:r w:rsidRPr="008A3852">
      <w:rPr>
        <w:rFonts w:ascii="바탕" w:eastAsia="바탕" w:hAnsi="바탕" w:cs="바탕" w:hint="eastAsia"/>
        <w:bCs/>
        <w:color w:val="auto"/>
        <w:sz w:val="16"/>
        <w:szCs w:val="16"/>
        <w:lang w:eastAsia="ko-KR"/>
      </w:rPr>
      <w:t>길</w:t>
    </w:r>
    <w:r w:rsidRPr="008A3852">
      <w:rPr>
        <w:rFonts w:eastAsiaTheme="minorEastAsia"/>
        <w:bCs/>
        <w:color w:val="auto"/>
        <w:sz w:val="16"/>
        <w:szCs w:val="16"/>
        <w:lang w:eastAsia="ko-KR"/>
      </w:rPr>
      <w:t xml:space="preserve"> 150</w:t>
    </w:r>
    <w:r w:rsidR="008A3852" w:rsidRPr="008A3852">
      <w:rPr>
        <w:rFonts w:eastAsiaTheme="minorEastAsia"/>
        <w:bCs/>
        <w:color w:val="auto"/>
        <w:sz w:val="16"/>
        <w:szCs w:val="16"/>
        <w:lang w:eastAsia="ko-KR"/>
      </w:rPr>
      <w:t>, D5/D6</w:t>
    </w:r>
  </w:p>
  <w:p w14:paraId="6CB28F12" w14:textId="77777777" w:rsidR="008374CD" w:rsidRPr="00511ACD" w:rsidRDefault="008374CD" w:rsidP="008374CD">
    <w:pPr>
      <w:jc w:val="right"/>
      <w:rPr>
        <w:rFonts w:eastAsiaTheme="minorEastAsia"/>
        <w:bCs/>
        <w:color w:val="auto"/>
        <w:sz w:val="16"/>
        <w:szCs w:val="16"/>
        <w:lang w:eastAsia="ko-KR"/>
      </w:rPr>
    </w:pPr>
    <w:r w:rsidRPr="00511ACD">
      <w:rPr>
        <w:rFonts w:eastAsiaTheme="minorEastAsia"/>
        <w:bCs/>
        <w:color w:val="auto"/>
        <w:sz w:val="16"/>
        <w:szCs w:val="16"/>
        <w:lang w:eastAsia="ko-KR"/>
      </w:rPr>
      <w:t xml:space="preserve">Phone </w:t>
    </w:r>
    <w:r w:rsidR="00296B8A" w:rsidRPr="00296B8A">
      <w:rPr>
        <w:rFonts w:eastAsiaTheme="minorEastAsia"/>
        <w:bCs/>
        <w:color w:val="auto"/>
        <w:sz w:val="16"/>
        <w:szCs w:val="16"/>
        <w:lang w:eastAsia="ko-KR"/>
      </w:rPr>
      <w:t>1661-9555</w:t>
    </w:r>
  </w:p>
  <w:p w14:paraId="19279928" w14:textId="77777777" w:rsidR="00A429EC" w:rsidRPr="00296B8A" w:rsidRDefault="008374CD" w:rsidP="00296B8A">
    <w:pPr>
      <w:jc w:val="right"/>
      <w:rPr>
        <w:rFonts w:eastAsiaTheme="minorEastAsia"/>
        <w:bCs/>
        <w:color w:val="auto"/>
        <w:sz w:val="16"/>
        <w:szCs w:val="16"/>
        <w:lang w:eastAsia="ko-KR"/>
      </w:rPr>
    </w:pPr>
    <w:r w:rsidRPr="00296B8A">
      <w:rPr>
        <w:rFonts w:eastAsiaTheme="minorEastAsia" w:hint="eastAsia"/>
        <w:bCs/>
        <w:color w:val="auto"/>
        <w:sz w:val="16"/>
        <w:szCs w:val="16"/>
        <w:lang w:eastAsia="ko-KR"/>
      </w:rPr>
      <w:tab/>
    </w:r>
    <w:r w:rsidRPr="00296B8A">
      <w:rPr>
        <w:rFonts w:eastAsiaTheme="minorEastAsia" w:hint="eastAsia"/>
        <w:bCs/>
        <w:color w:val="auto"/>
        <w:sz w:val="16"/>
        <w:szCs w:val="16"/>
        <w:lang w:eastAsia="ko-KR"/>
      </w:rPr>
      <w:tab/>
    </w:r>
    <w:r w:rsidRPr="00296B8A">
      <w:rPr>
        <w:rFonts w:eastAsiaTheme="minorEastAsia"/>
        <w:bCs/>
        <w:color w:val="auto"/>
        <w:sz w:val="16"/>
        <w:szCs w:val="16"/>
        <w:lang w:eastAsia="ko-KR"/>
      </w:rPr>
      <w:t>w</w:t>
    </w:r>
    <w:r w:rsidR="00A429EC" w:rsidRPr="00296B8A">
      <w:rPr>
        <w:rFonts w:eastAsiaTheme="minorEastAsia" w:hint="eastAsia"/>
        <w:bCs/>
        <w:color w:val="auto"/>
        <w:sz w:val="16"/>
        <w:szCs w:val="16"/>
        <w:lang w:eastAsia="ko-KR"/>
      </w:rPr>
      <w:t>ww.</w:t>
    </w:r>
    <w:r w:rsidR="00A429EC" w:rsidRPr="00296B8A">
      <w:rPr>
        <w:rFonts w:eastAsiaTheme="minorEastAsia"/>
        <w:bCs/>
        <w:color w:val="auto"/>
        <w:sz w:val="16"/>
        <w:szCs w:val="16"/>
        <w:lang w:eastAsia="ko-KR"/>
      </w:rPr>
      <w:t>alfa.co.kr</w:t>
    </w:r>
  </w:p>
  <w:p w14:paraId="1F2B5180" w14:textId="77777777" w:rsidR="008374CD" w:rsidRDefault="008374CD">
    <w:pPr>
      <w:pStyle w:val="a9"/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816"/>
    <w:multiLevelType w:val="hybridMultilevel"/>
    <w:tmpl w:val="1D1872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9625D"/>
    <w:multiLevelType w:val="hybridMultilevel"/>
    <w:tmpl w:val="999449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F0FF2"/>
    <w:multiLevelType w:val="hybridMultilevel"/>
    <w:tmpl w:val="C63A4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D33738"/>
    <w:multiLevelType w:val="hybridMultilevel"/>
    <w:tmpl w:val="5358E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84960">
    <w:abstractNumId w:val="3"/>
  </w:num>
  <w:num w:numId="2" w16cid:durableId="1929340327">
    <w:abstractNumId w:val="1"/>
  </w:num>
  <w:num w:numId="3" w16cid:durableId="1596399084">
    <w:abstractNumId w:val="0"/>
  </w:num>
  <w:num w:numId="4" w16cid:durableId="22001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44"/>
    <w:rsid w:val="00001244"/>
    <w:rsid w:val="00012AF1"/>
    <w:rsid w:val="0001318F"/>
    <w:rsid w:val="00031FB6"/>
    <w:rsid w:val="00046F08"/>
    <w:rsid w:val="00066C0C"/>
    <w:rsid w:val="00070253"/>
    <w:rsid w:val="00077A21"/>
    <w:rsid w:val="000A46CE"/>
    <w:rsid w:val="000C575F"/>
    <w:rsid w:val="000F43B7"/>
    <w:rsid w:val="00130136"/>
    <w:rsid w:val="00135050"/>
    <w:rsid w:val="001949B0"/>
    <w:rsid w:val="001A2887"/>
    <w:rsid w:val="001B5340"/>
    <w:rsid w:val="00217527"/>
    <w:rsid w:val="0022052C"/>
    <w:rsid w:val="00222E2D"/>
    <w:rsid w:val="00227CDD"/>
    <w:rsid w:val="00264987"/>
    <w:rsid w:val="00296B8A"/>
    <w:rsid w:val="002A147E"/>
    <w:rsid w:val="002D3377"/>
    <w:rsid w:val="003174C3"/>
    <w:rsid w:val="00334DFB"/>
    <w:rsid w:val="00364052"/>
    <w:rsid w:val="003703BC"/>
    <w:rsid w:val="003F4892"/>
    <w:rsid w:val="003F7601"/>
    <w:rsid w:val="00413B44"/>
    <w:rsid w:val="00461896"/>
    <w:rsid w:val="0047113B"/>
    <w:rsid w:val="004A457F"/>
    <w:rsid w:val="004F3838"/>
    <w:rsid w:val="0050496E"/>
    <w:rsid w:val="00506F69"/>
    <w:rsid w:val="00521E49"/>
    <w:rsid w:val="00522A98"/>
    <w:rsid w:val="00543CA9"/>
    <w:rsid w:val="005544AE"/>
    <w:rsid w:val="00592954"/>
    <w:rsid w:val="00594215"/>
    <w:rsid w:val="005A19A9"/>
    <w:rsid w:val="006022B6"/>
    <w:rsid w:val="00610D10"/>
    <w:rsid w:val="00623FB4"/>
    <w:rsid w:val="00674718"/>
    <w:rsid w:val="006B5143"/>
    <w:rsid w:val="006D51DA"/>
    <w:rsid w:val="0070212F"/>
    <w:rsid w:val="00721F23"/>
    <w:rsid w:val="007754A6"/>
    <w:rsid w:val="00790D30"/>
    <w:rsid w:val="00793141"/>
    <w:rsid w:val="0079642A"/>
    <w:rsid w:val="007E0123"/>
    <w:rsid w:val="007F66E4"/>
    <w:rsid w:val="008374CD"/>
    <w:rsid w:val="00870E96"/>
    <w:rsid w:val="008740AB"/>
    <w:rsid w:val="008979DC"/>
    <w:rsid w:val="008A3852"/>
    <w:rsid w:val="008B6524"/>
    <w:rsid w:val="008C1DBD"/>
    <w:rsid w:val="008C5DE3"/>
    <w:rsid w:val="008D025C"/>
    <w:rsid w:val="008D7FA6"/>
    <w:rsid w:val="008F7333"/>
    <w:rsid w:val="00914FF6"/>
    <w:rsid w:val="00931415"/>
    <w:rsid w:val="00931704"/>
    <w:rsid w:val="009327BA"/>
    <w:rsid w:val="00934D3B"/>
    <w:rsid w:val="009425E7"/>
    <w:rsid w:val="00983BA9"/>
    <w:rsid w:val="009953DC"/>
    <w:rsid w:val="009E095D"/>
    <w:rsid w:val="009E560D"/>
    <w:rsid w:val="009E64E5"/>
    <w:rsid w:val="009F654B"/>
    <w:rsid w:val="00A02B83"/>
    <w:rsid w:val="00A048AF"/>
    <w:rsid w:val="00A06DD2"/>
    <w:rsid w:val="00A429EC"/>
    <w:rsid w:val="00A74215"/>
    <w:rsid w:val="00A8465E"/>
    <w:rsid w:val="00AA32AA"/>
    <w:rsid w:val="00AD7CAB"/>
    <w:rsid w:val="00B50452"/>
    <w:rsid w:val="00B80CAF"/>
    <w:rsid w:val="00BC374D"/>
    <w:rsid w:val="00C0062A"/>
    <w:rsid w:val="00C07189"/>
    <w:rsid w:val="00C34865"/>
    <w:rsid w:val="00C623A9"/>
    <w:rsid w:val="00C71EDC"/>
    <w:rsid w:val="00CA5075"/>
    <w:rsid w:val="00CB0F25"/>
    <w:rsid w:val="00CD7D17"/>
    <w:rsid w:val="00D15381"/>
    <w:rsid w:val="00D22967"/>
    <w:rsid w:val="00D63C86"/>
    <w:rsid w:val="00DA108F"/>
    <w:rsid w:val="00DA22C1"/>
    <w:rsid w:val="00DC07CB"/>
    <w:rsid w:val="00DE4798"/>
    <w:rsid w:val="00E04615"/>
    <w:rsid w:val="00E27604"/>
    <w:rsid w:val="00E367D8"/>
    <w:rsid w:val="00E36BD7"/>
    <w:rsid w:val="00E37BB5"/>
    <w:rsid w:val="00E528D8"/>
    <w:rsid w:val="00E66555"/>
    <w:rsid w:val="00E91D75"/>
    <w:rsid w:val="00E95437"/>
    <w:rsid w:val="00EF41DB"/>
    <w:rsid w:val="00F84CAB"/>
    <w:rsid w:val="00F85FED"/>
    <w:rsid w:val="00FC25D7"/>
    <w:rsid w:val="00FD2584"/>
    <w:rsid w:val="00FD4E2A"/>
    <w:rsid w:val="00FE2FE9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A243E"/>
  <w15:docId w15:val="{53DCE561-F660-4715-8D98-B50745B9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B4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1">
    <w:name w:val="heading 1"/>
    <w:basedOn w:val="a"/>
    <w:next w:val="a"/>
    <w:link w:val="1Char"/>
    <w:qFormat/>
    <w:rsid w:val="00413B44"/>
    <w:pPr>
      <w:keepNext/>
      <w:widowControl w:val="0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413B4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a3">
    <w:name w:val="Body Text"/>
    <w:basedOn w:val="a"/>
    <w:link w:val="Char"/>
    <w:rsid w:val="00413B44"/>
    <w:pPr>
      <w:spacing w:after="220" w:line="180" w:lineRule="atLeast"/>
      <w:jc w:val="both"/>
    </w:pPr>
    <w:rPr>
      <w:rFonts w:ascii="Arial" w:hAnsi="Arial"/>
      <w:color w:val="auto"/>
      <w:spacing w:val="-5"/>
      <w:sz w:val="20"/>
    </w:rPr>
  </w:style>
  <w:style w:type="character" w:customStyle="1" w:styleId="Char">
    <w:name w:val="본문 Char"/>
    <w:basedOn w:val="a0"/>
    <w:link w:val="a3"/>
    <w:rsid w:val="00413B44"/>
    <w:rPr>
      <w:rFonts w:ascii="Arial" w:eastAsia="Times New Roman" w:hAnsi="Arial" w:cs="Times New Roman"/>
      <w:spacing w:val="-5"/>
      <w:sz w:val="20"/>
      <w:szCs w:val="20"/>
    </w:rPr>
  </w:style>
  <w:style w:type="paragraph" w:styleId="a4">
    <w:name w:val="Body Text Indent"/>
    <w:basedOn w:val="a"/>
    <w:link w:val="Char0"/>
    <w:rsid w:val="00413B44"/>
    <w:pPr>
      <w:ind w:left="-180"/>
    </w:pPr>
    <w:rPr>
      <w:color w:val="auto"/>
      <w:spacing w:val="-5"/>
    </w:rPr>
  </w:style>
  <w:style w:type="character" w:customStyle="1" w:styleId="Char0">
    <w:name w:val="본문 들여쓰기 Char"/>
    <w:basedOn w:val="a0"/>
    <w:link w:val="a4"/>
    <w:rsid w:val="00413B44"/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4F3838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4F3838"/>
    <w:rPr>
      <w:rFonts w:ascii="Tahoma" w:eastAsia="Times New Roman" w:hAnsi="Tahoma" w:cs="Tahoma"/>
      <w:color w:val="000000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F3838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4F3838"/>
    <w:rPr>
      <w:sz w:val="20"/>
    </w:rPr>
  </w:style>
  <w:style w:type="character" w:customStyle="1" w:styleId="Char2">
    <w:name w:val="메모 텍스트 Char"/>
    <w:basedOn w:val="a0"/>
    <w:link w:val="a7"/>
    <w:uiPriority w:val="99"/>
    <w:rsid w:val="004F383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4F3838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4F383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9">
    <w:name w:val="header"/>
    <w:basedOn w:val="a"/>
    <w:link w:val="Char4"/>
    <w:uiPriority w:val="99"/>
    <w:unhideWhenUsed/>
    <w:rsid w:val="00F85FED"/>
    <w:pPr>
      <w:tabs>
        <w:tab w:val="center" w:pos="4680"/>
        <w:tab w:val="right" w:pos="9360"/>
      </w:tabs>
    </w:pPr>
  </w:style>
  <w:style w:type="character" w:customStyle="1" w:styleId="Char4">
    <w:name w:val="머리글 Char"/>
    <w:basedOn w:val="a0"/>
    <w:link w:val="a9"/>
    <w:uiPriority w:val="99"/>
    <w:rsid w:val="00F85FED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footer"/>
    <w:basedOn w:val="a"/>
    <w:link w:val="Char5"/>
    <w:uiPriority w:val="99"/>
    <w:unhideWhenUsed/>
    <w:rsid w:val="00F85FED"/>
    <w:pPr>
      <w:tabs>
        <w:tab w:val="center" w:pos="4680"/>
        <w:tab w:val="right" w:pos="9360"/>
      </w:tabs>
    </w:pPr>
  </w:style>
  <w:style w:type="character" w:customStyle="1" w:styleId="Char5">
    <w:name w:val="바닥글 Char"/>
    <w:basedOn w:val="a0"/>
    <w:link w:val="aa"/>
    <w:uiPriority w:val="99"/>
    <w:rsid w:val="00F85FED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b">
    <w:name w:val="List Paragraph"/>
    <w:basedOn w:val="a"/>
    <w:uiPriority w:val="34"/>
    <w:qFormat/>
    <w:rsid w:val="009E64E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374C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42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264283E90B143964228AB81BDD4AA" ma:contentTypeVersion="11" ma:contentTypeDescription="Create a new document." ma:contentTypeScope="" ma:versionID="148c396b1a464ab99de9704412a436bb">
  <xsd:schema xmlns:xsd="http://www.w3.org/2001/XMLSchema" xmlns:xs="http://www.w3.org/2001/XMLSchema" xmlns:p="http://schemas.microsoft.com/office/2006/metadata/properties" xmlns:ns3="1f94f7b6-55d2-4324-89c6-a8ae14272b73" xmlns:ns4="d61da433-86f3-45cb-9904-d564ea66c659" targetNamespace="http://schemas.microsoft.com/office/2006/metadata/properties" ma:root="true" ma:fieldsID="64730efe97ca8b0fca2c4a9b286002f7" ns3:_="" ns4:_="">
    <xsd:import namespace="1f94f7b6-55d2-4324-89c6-a8ae14272b73"/>
    <xsd:import namespace="d61da433-86f3-45cb-9904-d564ea66c6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4f7b6-55d2-4324-89c6-a8ae14272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da433-86f3-45cb-9904-d564ea66c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4F17E12-E2A0-44C4-BBB3-2D27E7FF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4f7b6-55d2-4324-89c6-a8ae14272b73"/>
    <ds:schemaRef ds:uri="d61da433-86f3-45cb-9904-d564ea66c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6797E-B6BE-49B9-8FEB-9D8C22A74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C254-B931-4A71-B46B-E110E3DAE7B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O-150096</vt:lpstr>
      <vt:lpstr/>
    </vt:vector>
  </TitlesOfParts>
  <Company/>
  <LinksUpToDate>false</LinksUpToDate>
  <CharactersWithSpaces>3486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O-150096</dc:title>
  <dc:creator>Simonis, Debbie</dc:creator>
  <cp:lastModifiedBy>Lee, Sangmoon</cp:lastModifiedBy>
  <cp:revision>2</cp:revision>
  <cp:lastPrinted>2021-02-23T18:51:00Z</cp:lastPrinted>
  <dcterms:created xsi:type="dcterms:W3CDTF">2024-05-21T04:46:00Z</dcterms:created>
  <dcterms:modified xsi:type="dcterms:W3CDTF">2024-05-21T04:46:00Z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0x01010025C264283E90B143964228AB81BDD4AA</vt:lpwstr>
  </property>
</Properties>
</file>